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BCD" w:rsidRPr="006C59F2" w:rsidRDefault="00172BCD" w:rsidP="006C59F2">
      <w:pPr>
        <w:spacing w:after="0" w:line="240" w:lineRule="auto"/>
        <w:ind w:firstLine="709"/>
        <w:jc w:val="center"/>
        <w:rPr>
          <w:rFonts w:ascii="Times New Roman" w:hAnsi="Times New Roman"/>
          <w:sz w:val="27"/>
          <w:szCs w:val="27"/>
        </w:rPr>
      </w:pPr>
      <w:r w:rsidRPr="006C59F2">
        <w:rPr>
          <w:rFonts w:ascii="Times New Roman" w:hAnsi="Times New Roman"/>
          <w:sz w:val="27"/>
          <w:szCs w:val="27"/>
        </w:rPr>
        <w:t>НИКОЛАЕВСКИЙ СЕЛЬСКИЙ СОВЕТ ДЕПУТАТОВ</w:t>
      </w:r>
    </w:p>
    <w:p w:rsidR="00172BCD" w:rsidRPr="006C59F2" w:rsidRDefault="00172BCD" w:rsidP="006C59F2">
      <w:pPr>
        <w:spacing w:after="0" w:line="240" w:lineRule="auto"/>
        <w:ind w:firstLine="709"/>
        <w:jc w:val="center"/>
        <w:rPr>
          <w:rFonts w:ascii="Times New Roman" w:hAnsi="Times New Roman"/>
          <w:sz w:val="27"/>
          <w:szCs w:val="27"/>
        </w:rPr>
      </w:pPr>
      <w:r w:rsidRPr="006C59F2">
        <w:rPr>
          <w:rFonts w:ascii="Times New Roman" w:hAnsi="Times New Roman"/>
          <w:sz w:val="27"/>
          <w:szCs w:val="27"/>
        </w:rPr>
        <w:t>ПОСПЕЛИХИНСКОГО РАЙОНА АЛТАЙСКОГО КРАЯ</w:t>
      </w:r>
    </w:p>
    <w:p w:rsidR="00172BCD" w:rsidRPr="006C59F2" w:rsidRDefault="00172BCD" w:rsidP="006C59F2">
      <w:pPr>
        <w:spacing w:after="0" w:line="240" w:lineRule="auto"/>
        <w:ind w:firstLine="709"/>
        <w:jc w:val="center"/>
        <w:rPr>
          <w:rFonts w:ascii="Times New Roman" w:hAnsi="Times New Roman"/>
          <w:sz w:val="27"/>
          <w:szCs w:val="27"/>
        </w:rPr>
      </w:pPr>
    </w:p>
    <w:p w:rsidR="00172BCD" w:rsidRPr="006C59F2" w:rsidRDefault="00172BCD" w:rsidP="006C59F2">
      <w:pPr>
        <w:spacing w:after="0" w:line="240" w:lineRule="auto"/>
        <w:ind w:firstLine="709"/>
        <w:jc w:val="center"/>
        <w:rPr>
          <w:rFonts w:ascii="Times New Roman" w:hAnsi="Times New Roman"/>
          <w:sz w:val="27"/>
          <w:szCs w:val="27"/>
        </w:rPr>
      </w:pPr>
    </w:p>
    <w:p w:rsidR="00172BCD" w:rsidRDefault="00172BCD" w:rsidP="006C59F2">
      <w:pPr>
        <w:spacing w:after="0" w:line="240" w:lineRule="auto"/>
        <w:ind w:firstLine="709"/>
        <w:jc w:val="center"/>
        <w:rPr>
          <w:rFonts w:ascii="Times New Roman" w:hAnsi="Times New Roman"/>
          <w:sz w:val="27"/>
          <w:szCs w:val="27"/>
        </w:rPr>
      </w:pPr>
      <w:r w:rsidRPr="006C59F2">
        <w:rPr>
          <w:rFonts w:ascii="Times New Roman" w:hAnsi="Times New Roman"/>
          <w:sz w:val="27"/>
          <w:szCs w:val="27"/>
        </w:rPr>
        <w:t>РЕШЕНИЕ</w:t>
      </w:r>
    </w:p>
    <w:p w:rsidR="00601E7C" w:rsidRPr="006C59F2" w:rsidRDefault="00601E7C" w:rsidP="006C59F2">
      <w:pPr>
        <w:spacing w:after="0" w:line="240" w:lineRule="auto"/>
        <w:ind w:firstLine="709"/>
        <w:jc w:val="center"/>
        <w:rPr>
          <w:rFonts w:ascii="Times New Roman" w:hAnsi="Times New Roman"/>
          <w:sz w:val="27"/>
          <w:szCs w:val="27"/>
        </w:rPr>
      </w:pPr>
    </w:p>
    <w:p w:rsidR="00172BCD" w:rsidRPr="006C59F2" w:rsidRDefault="00172BCD" w:rsidP="00601E7C">
      <w:pPr>
        <w:spacing w:after="0" w:line="240" w:lineRule="auto"/>
        <w:rPr>
          <w:rFonts w:ascii="Times New Roman" w:hAnsi="Times New Roman"/>
          <w:sz w:val="27"/>
          <w:szCs w:val="27"/>
        </w:rPr>
      </w:pPr>
      <w:r w:rsidRPr="006C59F2">
        <w:rPr>
          <w:rFonts w:ascii="Times New Roman" w:hAnsi="Times New Roman"/>
          <w:sz w:val="27"/>
          <w:szCs w:val="27"/>
        </w:rPr>
        <w:t>01.04.2022</w:t>
      </w:r>
      <w:r w:rsidRPr="006C59F2">
        <w:rPr>
          <w:rFonts w:ascii="Times New Roman" w:hAnsi="Times New Roman"/>
          <w:sz w:val="27"/>
          <w:szCs w:val="27"/>
        </w:rPr>
        <w:tab/>
      </w:r>
      <w:r w:rsidRPr="006C59F2">
        <w:rPr>
          <w:rFonts w:ascii="Times New Roman" w:hAnsi="Times New Roman"/>
          <w:sz w:val="27"/>
          <w:szCs w:val="27"/>
        </w:rPr>
        <w:tab/>
      </w:r>
      <w:r w:rsidRPr="006C59F2">
        <w:rPr>
          <w:rFonts w:ascii="Times New Roman" w:hAnsi="Times New Roman"/>
          <w:sz w:val="27"/>
          <w:szCs w:val="27"/>
        </w:rPr>
        <w:tab/>
      </w:r>
      <w:r w:rsidRPr="006C59F2">
        <w:rPr>
          <w:rFonts w:ascii="Times New Roman" w:hAnsi="Times New Roman"/>
          <w:sz w:val="27"/>
          <w:szCs w:val="27"/>
        </w:rPr>
        <w:tab/>
      </w:r>
      <w:r w:rsidRPr="006C59F2">
        <w:rPr>
          <w:rFonts w:ascii="Times New Roman" w:hAnsi="Times New Roman"/>
          <w:sz w:val="27"/>
          <w:szCs w:val="27"/>
        </w:rPr>
        <w:tab/>
      </w:r>
      <w:r w:rsidRPr="006C59F2">
        <w:rPr>
          <w:rFonts w:ascii="Times New Roman" w:hAnsi="Times New Roman"/>
          <w:sz w:val="27"/>
          <w:szCs w:val="27"/>
        </w:rPr>
        <w:tab/>
      </w:r>
      <w:r w:rsidRPr="006C59F2">
        <w:rPr>
          <w:rFonts w:ascii="Times New Roman" w:hAnsi="Times New Roman"/>
          <w:sz w:val="27"/>
          <w:szCs w:val="27"/>
        </w:rPr>
        <w:tab/>
      </w:r>
      <w:r w:rsidRPr="006C59F2">
        <w:rPr>
          <w:rFonts w:ascii="Times New Roman" w:hAnsi="Times New Roman"/>
          <w:sz w:val="27"/>
          <w:szCs w:val="27"/>
        </w:rPr>
        <w:tab/>
      </w:r>
      <w:r w:rsidR="00601E7C">
        <w:rPr>
          <w:rFonts w:ascii="Times New Roman" w:hAnsi="Times New Roman"/>
          <w:sz w:val="27"/>
          <w:szCs w:val="27"/>
        </w:rPr>
        <w:tab/>
      </w:r>
      <w:r w:rsidRPr="006C59F2">
        <w:rPr>
          <w:rFonts w:ascii="Times New Roman" w:hAnsi="Times New Roman"/>
          <w:sz w:val="27"/>
          <w:szCs w:val="27"/>
        </w:rPr>
        <w:tab/>
      </w:r>
      <w:r w:rsidRPr="006C59F2">
        <w:rPr>
          <w:rFonts w:ascii="Times New Roman" w:hAnsi="Times New Roman"/>
          <w:sz w:val="27"/>
          <w:szCs w:val="27"/>
        </w:rPr>
        <w:tab/>
        <w:t>№ 6</w:t>
      </w:r>
    </w:p>
    <w:p w:rsidR="00172BCD" w:rsidRPr="006C59F2" w:rsidRDefault="00172BCD" w:rsidP="006C59F2">
      <w:pPr>
        <w:spacing w:after="0" w:line="240" w:lineRule="auto"/>
        <w:ind w:firstLine="709"/>
        <w:jc w:val="center"/>
        <w:rPr>
          <w:rFonts w:ascii="Times New Roman" w:hAnsi="Times New Roman"/>
          <w:sz w:val="27"/>
          <w:szCs w:val="27"/>
        </w:rPr>
      </w:pPr>
      <w:r w:rsidRPr="006C59F2">
        <w:rPr>
          <w:rFonts w:ascii="Times New Roman" w:hAnsi="Times New Roman"/>
          <w:sz w:val="27"/>
          <w:szCs w:val="27"/>
        </w:rPr>
        <w:t>с. Николаевка</w:t>
      </w:r>
    </w:p>
    <w:p w:rsidR="00172BCD" w:rsidRDefault="00172BCD" w:rsidP="006C59F2">
      <w:pPr>
        <w:spacing w:after="0" w:line="240" w:lineRule="auto"/>
        <w:ind w:firstLine="709"/>
        <w:jc w:val="center"/>
        <w:rPr>
          <w:rFonts w:ascii="Times New Roman" w:hAnsi="Times New Roman"/>
          <w:sz w:val="27"/>
          <w:szCs w:val="27"/>
        </w:rPr>
      </w:pPr>
    </w:p>
    <w:p w:rsidR="00601E7C" w:rsidRPr="006C59F2" w:rsidRDefault="00601E7C" w:rsidP="006C59F2">
      <w:pPr>
        <w:spacing w:after="0" w:line="240" w:lineRule="auto"/>
        <w:ind w:firstLine="709"/>
        <w:jc w:val="center"/>
        <w:rPr>
          <w:rFonts w:ascii="Times New Roman" w:hAnsi="Times New Roman"/>
          <w:sz w:val="27"/>
          <w:szCs w:val="27"/>
        </w:rPr>
      </w:pPr>
    </w:p>
    <w:p w:rsidR="00172BCD" w:rsidRPr="006C59F2" w:rsidRDefault="00172BCD" w:rsidP="00795CC6">
      <w:pPr>
        <w:spacing w:after="0" w:line="240" w:lineRule="auto"/>
        <w:ind w:right="5103"/>
        <w:jc w:val="both"/>
        <w:rPr>
          <w:rFonts w:ascii="Times New Roman" w:hAnsi="Times New Roman"/>
          <w:sz w:val="27"/>
          <w:szCs w:val="27"/>
        </w:rPr>
      </w:pPr>
      <w:r w:rsidRPr="006C59F2">
        <w:rPr>
          <w:rFonts w:ascii="Times New Roman" w:hAnsi="Times New Roman"/>
          <w:sz w:val="27"/>
          <w:szCs w:val="27"/>
        </w:rPr>
        <w:t>О принятии Правил благ</w:t>
      </w:r>
      <w:r w:rsidRPr="006C59F2">
        <w:rPr>
          <w:rFonts w:ascii="Times New Roman" w:hAnsi="Times New Roman"/>
          <w:sz w:val="27"/>
          <w:szCs w:val="27"/>
        </w:rPr>
        <w:t>о</w:t>
      </w:r>
      <w:r w:rsidRPr="006C59F2">
        <w:rPr>
          <w:rFonts w:ascii="Times New Roman" w:hAnsi="Times New Roman"/>
          <w:sz w:val="27"/>
          <w:szCs w:val="27"/>
        </w:rPr>
        <w:t>устройства населенных пунктов муниципального образования Николаевский сельсовет  По</w:t>
      </w:r>
      <w:r w:rsidR="00795CC6">
        <w:rPr>
          <w:rFonts w:ascii="Times New Roman" w:hAnsi="Times New Roman"/>
          <w:sz w:val="27"/>
          <w:szCs w:val="27"/>
        </w:rPr>
        <w:t xml:space="preserve">спелихинского  района </w:t>
      </w:r>
      <w:r w:rsidRPr="006C59F2">
        <w:rPr>
          <w:rFonts w:ascii="Times New Roman" w:hAnsi="Times New Roman"/>
          <w:sz w:val="27"/>
          <w:szCs w:val="27"/>
        </w:rPr>
        <w:t>Алта</w:t>
      </w:r>
      <w:r w:rsidRPr="006C59F2">
        <w:rPr>
          <w:rFonts w:ascii="Times New Roman" w:hAnsi="Times New Roman"/>
          <w:sz w:val="27"/>
          <w:szCs w:val="27"/>
        </w:rPr>
        <w:t>й</w:t>
      </w:r>
      <w:r w:rsidRPr="006C59F2">
        <w:rPr>
          <w:rFonts w:ascii="Times New Roman" w:hAnsi="Times New Roman"/>
          <w:sz w:val="27"/>
          <w:szCs w:val="27"/>
        </w:rPr>
        <w:t>ского края</w:t>
      </w:r>
    </w:p>
    <w:p w:rsidR="00172BCD" w:rsidRPr="006C59F2" w:rsidRDefault="00172BCD" w:rsidP="006C59F2">
      <w:pPr>
        <w:spacing w:after="0" w:line="240" w:lineRule="auto"/>
        <w:ind w:firstLine="709"/>
        <w:jc w:val="both"/>
        <w:rPr>
          <w:rFonts w:ascii="Times New Roman" w:hAnsi="Times New Roman"/>
          <w:sz w:val="27"/>
          <w:szCs w:val="27"/>
        </w:rPr>
      </w:pPr>
    </w:p>
    <w:p w:rsidR="00172BCD" w:rsidRPr="006C59F2" w:rsidRDefault="00172BCD" w:rsidP="006C59F2">
      <w:pPr>
        <w:spacing w:after="0" w:line="240" w:lineRule="auto"/>
        <w:ind w:firstLine="709"/>
        <w:jc w:val="both"/>
        <w:rPr>
          <w:rFonts w:ascii="Times New Roman" w:hAnsi="Times New Roman"/>
          <w:sz w:val="27"/>
          <w:szCs w:val="27"/>
        </w:rPr>
      </w:pPr>
    </w:p>
    <w:p w:rsidR="00172BCD" w:rsidRPr="006C59F2" w:rsidRDefault="00172BCD" w:rsidP="006C59F2">
      <w:pPr>
        <w:spacing w:after="0" w:line="240" w:lineRule="auto"/>
        <w:ind w:firstLine="709"/>
        <w:jc w:val="both"/>
        <w:rPr>
          <w:rFonts w:ascii="Times New Roman" w:hAnsi="Times New Roman"/>
          <w:sz w:val="27"/>
          <w:szCs w:val="27"/>
        </w:rPr>
      </w:pPr>
      <w:r w:rsidRPr="006C59F2">
        <w:rPr>
          <w:rFonts w:ascii="Times New Roman" w:hAnsi="Times New Roman"/>
          <w:sz w:val="27"/>
          <w:szCs w:val="27"/>
        </w:rPr>
        <w:t>В соответствии с Федеральным законом от 06 октября 2003 года № 131 - ФЗ «Об общих принципах организации местного самоуправления в Росси</w:t>
      </w:r>
      <w:r w:rsidRPr="006C59F2">
        <w:rPr>
          <w:rFonts w:ascii="Times New Roman" w:hAnsi="Times New Roman"/>
          <w:sz w:val="27"/>
          <w:szCs w:val="27"/>
        </w:rPr>
        <w:t>й</w:t>
      </w:r>
      <w:r w:rsidRPr="006C59F2">
        <w:rPr>
          <w:rFonts w:ascii="Times New Roman" w:hAnsi="Times New Roman"/>
          <w:sz w:val="27"/>
          <w:szCs w:val="27"/>
        </w:rPr>
        <w:t>ской Федерации», руководствуясь Уставом муниципального образования Николаевский сельсовет Поспелихинского района Алтайского края, Николаевский сельский Совет д</w:t>
      </w:r>
      <w:r w:rsidRPr="006C59F2">
        <w:rPr>
          <w:rFonts w:ascii="Times New Roman" w:hAnsi="Times New Roman"/>
          <w:sz w:val="27"/>
          <w:szCs w:val="27"/>
        </w:rPr>
        <w:t>е</w:t>
      </w:r>
      <w:r w:rsidRPr="006C59F2">
        <w:rPr>
          <w:rFonts w:ascii="Times New Roman" w:hAnsi="Times New Roman"/>
          <w:sz w:val="27"/>
          <w:szCs w:val="27"/>
        </w:rPr>
        <w:t>путатов РЕШИЛ:</w:t>
      </w:r>
    </w:p>
    <w:p w:rsidR="00172BCD" w:rsidRPr="006C59F2" w:rsidRDefault="00172BCD" w:rsidP="006C59F2">
      <w:pPr>
        <w:spacing w:after="0" w:line="240" w:lineRule="auto"/>
        <w:ind w:firstLine="709"/>
        <w:jc w:val="both"/>
        <w:rPr>
          <w:rFonts w:ascii="Times New Roman" w:hAnsi="Times New Roman"/>
          <w:sz w:val="27"/>
          <w:szCs w:val="27"/>
        </w:rPr>
      </w:pPr>
      <w:r w:rsidRPr="006C59F2">
        <w:rPr>
          <w:rFonts w:ascii="Times New Roman" w:hAnsi="Times New Roman"/>
          <w:sz w:val="27"/>
          <w:szCs w:val="27"/>
        </w:rPr>
        <w:t>1. Принять прилагаемые  Правила благоустройства населенных пун</w:t>
      </w:r>
      <w:r w:rsidRPr="006C59F2">
        <w:rPr>
          <w:rFonts w:ascii="Times New Roman" w:hAnsi="Times New Roman"/>
          <w:sz w:val="27"/>
          <w:szCs w:val="27"/>
        </w:rPr>
        <w:t>к</w:t>
      </w:r>
      <w:r w:rsidRPr="006C59F2">
        <w:rPr>
          <w:rFonts w:ascii="Times New Roman" w:hAnsi="Times New Roman"/>
          <w:sz w:val="27"/>
          <w:szCs w:val="27"/>
        </w:rPr>
        <w:t>тов муниципального образования Николаевский сельсовет Поспелихинского района Алтайского края.</w:t>
      </w:r>
    </w:p>
    <w:p w:rsidR="00172BCD" w:rsidRPr="006C59F2" w:rsidRDefault="00172BCD" w:rsidP="006C59F2">
      <w:pPr>
        <w:spacing w:after="0" w:line="240" w:lineRule="auto"/>
        <w:ind w:firstLine="709"/>
        <w:jc w:val="both"/>
        <w:rPr>
          <w:rFonts w:ascii="Times New Roman" w:hAnsi="Times New Roman"/>
          <w:sz w:val="27"/>
          <w:szCs w:val="27"/>
        </w:rPr>
      </w:pPr>
      <w:r w:rsidRPr="006C59F2">
        <w:rPr>
          <w:rFonts w:ascii="Times New Roman" w:hAnsi="Times New Roman"/>
          <w:sz w:val="27"/>
          <w:szCs w:val="27"/>
        </w:rPr>
        <w:t xml:space="preserve">2. Обнародовать данное решение в соответствии с Уставом, разместить на официальном сайте Администрации </w:t>
      </w:r>
      <w:proofErr w:type="gramStart"/>
      <w:r w:rsidRPr="006C59F2">
        <w:rPr>
          <w:rFonts w:ascii="Times New Roman" w:hAnsi="Times New Roman"/>
          <w:sz w:val="27"/>
          <w:szCs w:val="27"/>
        </w:rPr>
        <w:t>Николаевского</w:t>
      </w:r>
      <w:proofErr w:type="gramEnd"/>
      <w:r w:rsidRPr="006C59F2">
        <w:rPr>
          <w:rFonts w:ascii="Times New Roman" w:hAnsi="Times New Roman"/>
          <w:sz w:val="27"/>
          <w:szCs w:val="27"/>
        </w:rPr>
        <w:t xml:space="preserve"> сельсовета в сети Инте</w:t>
      </w:r>
      <w:r w:rsidRPr="006C59F2">
        <w:rPr>
          <w:rFonts w:ascii="Times New Roman" w:hAnsi="Times New Roman"/>
          <w:sz w:val="27"/>
          <w:szCs w:val="27"/>
        </w:rPr>
        <w:t>р</w:t>
      </w:r>
      <w:r w:rsidRPr="006C59F2">
        <w:rPr>
          <w:rFonts w:ascii="Times New Roman" w:hAnsi="Times New Roman"/>
          <w:sz w:val="27"/>
          <w:szCs w:val="27"/>
        </w:rPr>
        <w:t>нет.</w:t>
      </w:r>
    </w:p>
    <w:p w:rsidR="00172BCD" w:rsidRPr="006C59F2" w:rsidRDefault="00172BCD" w:rsidP="006C59F2">
      <w:pPr>
        <w:spacing w:after="0" w:line="240" w:lineRule="auto"/>
        <w:ind w:firstLine="709"/>
        <w:jc w:val="both"/>
        <w:rPr>
          <w:rFonts w:ascii="Times New Roman" w:hAnsi="Times New Roman"/>
          <w:sz w:val="27"/>
          <w:szCs w:val="27"/>
        </w:rPr>
      </w:pPr>
      <w:r w:rsidRPr="006C59F2">
        <w:rPr>
          <w:rFonts w:ascii="Times New Roman" w:hAnsi="Times New Roman"/>
          <w:sz w:val="27"/>
          <w:szCs w:val="27"/>
        </w:rPr>
        <w:t>3. Решение Николаевского сельского Совета депутатов от 02.06.2017  № 6 «Об утверждении Правил благоустройства населенных пунктов муниц</w:t>
      </w:r>
      <w:r w:rsidRPr="006C59F2">
        <w:rPr>
          <w:rFonts w:ascii="Times New Roman" w:hAnsi="Times New Roman"/>
          <w:sz w:val="27"/>
          <w:szCs w:val="27"/>
        </w:rPr>
        <w:t>и</w:t>
      </w:r>
      <w:r w:rsidRPr="006C59F2">
        <w:rPr>
          <w:rFonts w:ascii="Times New Roman" w:hAnsi="Times New Roman"/>
          <w:sz w:val="27"/>
          <w:szCs w:val="27"/>
        </w:rPr>
        <w:t>пального образования Николаевский сельсовет Поспелихинского района Алта</w:t>
      </w:r>
      <w:r w:rsidRPr="006C59F2">
        <w:rPr>
          <w:rFonts w:ascii="Times New Roman" w:hAnsi="Times New Roman"/>
          <w:sz w:val="27"/>
          <w:szCs w:val="27"/>
        </w:rPr>
        <w:t>й</w:t>
      </w:r>
      <w:r w:rsidRPr="006C59F2">
        <w:rPr>
          <w:rFonts w:ascii="Times New Roman" w:hAnsi="Times New Roman"/>
          <w:sz w:val="27"/>
          <w:szCs w:val="27"/>
        </w:rPr>
        <w:t>ского края» и изменения к нему признать утратившим силу.</w:t>
      </w:r>
    </w:p>
    <w:p w:rsidR="00172BCD" w:rsidRPr="006C59F2" w:rsidRDefault="00172BCD" w:rsidP="006C59F2">
      <w:pPr>
        <w:spacing w:after="0" w:line="240" w:lineRule="auto"/>
        <w:ind w:firstLine="709"/>
        <w:jc w:val="both"/>
        <w:rPr>
          <w:rFonts w:ascii="Times New Roman" w:hAnsi="Times New Roman"/>
          <w:sz w:val="27"/>
          <w:szCs w:val="27"/>
        </w:rPr>
      </w:pPr>
      <w:r w:rsidRPr="006C59F2">
        <w:rPr>
          <w:rFonts w:ascii="Times New Roman" w:hAnsi="Times New Roman"/>
          <w:sz w:val="27"/>
          <w:szCs w:val="27"/>
        </w:rPr>
        <w:t xml:space="preserve">4. </w:t>
      </w:r>
      <w:r w:rsidRPr="006C59F2">
        <w:rPr>
          <w:rFonts w:ascii="Times New Roman CYR" w:hAnsi="Times New Roman CYR" w:cs="Times New Roman CYR"/>
          <w:sz w:val="27"/>
          <w:szCs w:val="27"/>
        </w:rPr>
        <w:t>Контроль, над исполнением настоящего решения возложить на постоянную комиссию по законности, охране общественного порядка, природопользов</w:t>
      </w:r>
      <w:r w:rsidRPr="006C59F2">
        <w:rPr>
          <w:rFonts w:ascii="Times New Roman CYR" w:hAnsi="Times New Roman CYR" w:cs="Times New Roman CYR"/>
          <w:sz w:val="27"/>
          <w:szCs w:val="27"/>
        </w:rPr>
        <w:t>а</w:t>
      </w:r>
      <w:r w:rsidRPr="006C59F2">
        <w:rPr>
          <w:rFonts w:ascii="Times New Roman CYR" w:hAnsi="Times New Roman CYR" w:cs="Times New Roman CYR"/>
          <w:sz w:val="27"/>
          <w:szCs w:val="27"/>
        </w:rPr>
        <w:t>нию и земельным ресурсам (Зайцева Т.В.)</w:t>
      </w:r>
      <w:r w:rsidRPr="006C59F2">
        <w:rPr>
          <w:rFonts w:ascii="Times New Roman" w:hAnsi="Times New Roman"/>
          <w:sz w:val="27"/>
          <w:szCs w:val="27"/>
        </w:rPr>
        <w:t>.</w:t>
      </w:r>
    </w:p>
    <w:p w:rsidR="00172BCD" w:rsidRPr="006C59F2" w:rsidRDefault="00172BCD" w:rsidP="006C59F2">
      <w:pPr>
        <w:spacing w:after="0" w:line="240" w:lineRule="auto"/>
        <w:ind w:firstLine="709"/>
        <w:jc w:val="both"/>
        <w:rPr>
          <w:rFonts w:ascii="Times New Roman" w:hAnsi="Times New Roman"/>
          <w:sz w:val="27"/>
          <w:szCs w:val="27"/>
        </w:rPr>
      </w:pPr>
    </w:p>
    <w:p w:rsidR="00172BCD" w:rsidRPr="006C59F2" w:rsidRDefault="00172BCD" w:rsidP="006C59F2">
      <w:pPr>
        <w:spacing w:after="0" w:line="240" w:lineRule="auto"/>
        <w:ind w:firstLine="709"/>
        <w:jc w:val="both"/>
        <w:rPr>
          <w:rFonts w:ascii="Times New Roman" w:hAnsi="Times New Roman"/>
          <w:sz w:val="27"/>
          <w:szCs w:val="27"/>
        </w:rPr>
      </w:pPr>
    </w:p>
    <w:p w:rsidR="00172BCD" w:rsidRDefault="00172BCD" w:rsidP="00795CC6">
      <w:pPr>
        <w:widowControl w:val="0"/>
        <w:autoSpaceDE w:val="0"/>
        <w:autoSpaceDN w:val="0"/>
        <w:adjustRightInd w:val="0"/>
        <w:spacing w:after="0" w:line="240" w:lineRule="auto"/>
        <w:jc w:val="both"/>
        <w:rPr>
          <w:rFonts w:ascii="Times New Roman" w:hAnsi="Times New Roman"/>
          <w:color w:val="000000"/>
          <w:sz w:val="27"/>
          <w:szCs w:val="27"/>
        </w:rPr>
      </w:pPr>
      <w:r w:rsidRPr="006C59F2">
        <w:rPr>
          <w:rFonts w:ascii="Times New Roman" w:hAnsi="Times New Roman"/>
          <w:color w:val="000000"/>
          <w:sz w:val="27"/>
          <w:szCs w:val="27"/>
        </w:rPr>
        <w:t>Председатель Совета депутатов</w:t>
      </w:r>
      <w:r w:rsidRPr="006C59F2">
        <w:rPr>
          <w:rFonts w:ascii="Times New Roman" w:hAnsi="Times New Roman"/>
          <w:color w:val="000000"/>
          <w:sz w:val="27"/>
          <w:szCs w:val="27"/>
        </w:rPr>
        <w:tab/>
      </w:r>
      <w:r w:rsidRPr="006C59F2">
        <w:rPr>
          <w:rFonts w:ascii="Times New Roman" w:hAnsi="Times New Roman"/>
          <w:color w:val="000000"/>
          <w:sz w:val="27"/>
          <w:szCs w:val="27"/>
        </w:rPr>
        <w:tab/>
      </w:r>
      <w:r w:rsidRPr="006C59F2">
        <w:rPr>
          <w:rFonts w:ascii="Times New Roman" w:hAnsi="Times New Roman"/>
          <w:color w:val="000000"/>
          <w:sz w:val="27"/>
          <w:szCs w:val="27"/>
        </w:rPr>
        <w:tab/>
      </w:r>
      <w:r w:rsidRPr="006C59F2">
        <w:rPr>
          <w:rFonts w:ascii="Times New Roman" w:hAnsi="Times New Roman"/>
          <w:color w:val="000000"/>
          <w:sz w:val="27"/>
          <w:szCs w:val="27"/>
        </w:rPr>
        <w:tab/>
      </w:r>
      <w:r w:rsidRPr="006C59F2">
        <w:rPr>
          <w:rFonts w:ascii="Times New Roman" w:hAnsi="Times New Roman"/>
          <w:color w:val="000000"/>
          <w:sz w:val="27"/>
          <w:szCs w:val="27"/>
        </w:rPr>
        <w:tab/>
        <w:t xml:space="preserve">        Г.М. Нижник</w:t>
      </w:r>
    </w:p>
    <w:p w:rsidR="00CD136D" w:rsidRPr="006C59F2" w:rsidRDefault="00CD136D" w:rsidP="00795CC6">
      <w:pPr>
        <w:widowControl w:val="0"/>
        <w:autoSpaceDE w:val="0"/>
        <w:autoSpaceDN w:val="0"/>
        <w:adjustRightInd w:val="0"/>
        <w:spacing w:after="0" w:line="240" w:lineRule="auto"/>
        <w:jc w:val="both"/>
        <w:rPr>
          <w:rFonts w:ascii="Times New Roman" w:hAnsi="Times New Roman"/>
          <w:color w:val="000000"/>
          <w:sz w:val="27"/>
          <w:szCs w:val="27"/>
        </w:rPr>
      </w:pPr>
    </w:p>
    <w:p w:rsidR="00172BCD" w:rsidRPr="006C59F2" w:rsidRDefault="00172BCD" w:rsidP="006C59F2">
      <w:pPr>
        <w:widowControl w:val="0"/>
        <w:autoSpaceDE w:val="0"/>
        <w:autoSpaceDN w:val="0"/>
        <w:adjustRightInd w:val="0"/>
        <w:spacing w:after="0" w:line="240" w:lineRule="auto"/>
        <w:ind w:firstLine="709"/>
        <w:jc w:val="both"/>
        <w:rPr>
          <w:rFonts w:ascii="Times New Roman" w:hAnsi="Times New Roman"/>
          <w:color w:val="000000"/>
          <w:sz w:val="27"/>
          <w:szCs w:val="27"/>
        </w:rPr>
      </w:pPr>
    </w:p>
    <w:p w:rsidR="00172BCD" w:rsidRPr="006C59F2" w:rsidRDefault="00172BCD" w:rsidP="00795CC6">
      <w:pPr>
        <w:spacing w:after="0" w:line="240" w:lineRule="auto"/>
        <w:rPr>
          <w:rFonts w:ascii="Times New Roman" w:hAnsi="Times New Roman"/>
          <w:sz w:val="27"/>
          <w:szCs w:val="27"/>
        </w:rPr>
      </w:pPr>
      <w:r w:rsidRPr="006C59F2">
        <w:rPr>
          <w:rFonts w:ascii="Times New Roman" w:hAnsi="Times New Roman"/>
          <w:sz w:val="27"/>
          <w:szCs w:val="27"/>
        </w:rPr>
        <w:t xml:space="preserve">Глава сельсовета                                                                                </w:t>
      </w:r>
      <w:r w:rsidR="00CD136D">
        <w:rPr>
          <w:rFonts w:ascii="Times New Roman" w:hAnsi="Times New Roman"/>
          <w:sz w:val="27"/>
          <w:szCs w:val="27"/>
        </w:rPr>
        <w:t xml:space="preserve">    </w:t>
      </w:r>
      <w:r w:rsidRPr="006C59F2">
        <w:rPr>
          <w:rFonts w:ascii="Times New Roman" w:hAnsi="Times New Roman"/>
          <w:sz w:val="27"/>
          <w:szCs w:val="27"/>
        </w:rPr>
        <w:t xml:space="preserve">Е.А. Голик    </w:t>
      </w:r>
    </w:p>
    <w:p w:rsidR="00172BCD" w:rsidRPr="006C59F2" w:rsidRDefault="00172BCD" w:rsidP="006C59F2">
      <w:pPr>
        <w:spacing w:after="0" w:line="240" w:lineRule="auto"/>
        <w:ind w:firstLine="709"/>
        <w:jc w:val="both"/>
        <w:rPr>
          <w:rFonts w:ascii="Times New Roman" w:hAnsi="Times New Roman"/>
          <w:sz w:val="27"/>
          <w:szCs w:val="27"/>
        </w:rPr>
      </w:pPr>
      <w:r w:rsidRPr="006C59F2">
        <w:rPr>
          <w:rFonts w:ascii="Times New Roman" w:hAnsi="Times New Roman"/>
          <w:sz w:val="27"/>
          <w:szCs w:val="27"/>
        </w:rPr>
        <w:t xml:space="preserve">                                                                                              </w:t>
      </w:r>
    </w:p>
    <w:p w:rsidR="00795CC6" w:rsidRDefault="00795CC6" w:rsidP="006C59F2">
      <w:pPr>
        <w:spacing w:after="0" w:line="240" w:lineRule="auto"/>
        <w:ind w:firstLine="709"/>
        <w:rPr>
          <w:rFonts w:ascii="Times New Roman" w:hAnsi="Times New Roman"/>
          <w:sz w:val="27"/>
          <w:szCs w:val="27"/>
        </w:rPr>
      </w:pPr>
    </w:p>
    <w:p w:rsidR="00795CC6" w:rsidRDefault="00795CC6" w:rsidP="006C59F2">
      <w:pPr>
        <w:spacing w:after="0" w:line="240" w:lineRule="auto"/>
        <w:ind w:firstLine="709"/>
        <w:rPr>
          <w:rFonts w:ascii="Times New Roman" w:hAnsi="Times New Roman"/>
          <w:sz w:val="27"/>
          <w:szCs w:val="27"/>
        </w:rPr>
      </w:pPr>
    </w:p>
    <w:p w:rsidR="00795CC6" w:rsidRDefault="00795CC6" w:rsidP="006C59F2">
      <w:pPr>
        <w:spacing w:after="0" w:line="240" w:lineRule="auto"/>
        <w:ind w:firstLine="709"/>
        <w:rPr>
          <w:rFonts w:ascii="Times New Roman" w:hAnsi="Times New Roman"/>
          <w:sz w:val="27"/>
          <w:szCs w:val="27"/>
        </w:rPr>
      </w:pPr>
    </w:p>
    <w:p w:rsidR="00795CC6" w:rsidRDefault="00795CC6" w:rsidP="006C59F2">
      <w:pPr>
        <w:spacing w:after="0" w:line="240" w:lineRule="auto"/>
        <w:ind w:firstLine="709"/>
        <w:rPr>
          <w:rFonts w:ascii="Times New Roman" w:hAnsi="Times New Roman"/>
          <w:sz w:val="27"/>
          <w:szCs w:val="27"/>
        </w:rPr>
      </w:pPr>
    </w:p>
    <w:p w:rsidR="00795CC6" w:rsidRDefault="00795CC6" w:rsidP="006C59F2">
      <w:pPr>
        <w:spacing w:after="0" w:line="240" w:lineRule="auto"/>
        <w:ind w:firstLine="709"/>
        <w:rPr>
          <w:rFonts w:ascii="Times New Roman" w:hAnsi="Times New Roman"/>
          <w:sz w:val="27"/>
          <w:szCs w:val="27"/>
        </w:rPr>
      </w:pPr>
    </w:p>
    <w:p w:rsidR="00172BCD" w:rsidRPr="006C59F2" w:rsidRDefault="00172BCD" w:rsidP="00795CC6">
      <w:pPr>
        <w:spacing w:after="0" w:line="240" w:lineRule="auto"/>
        <w:ind w:left="6237"/>
        <w:rPr>
          <w:rFonts w:ascii="Times New Roman" w:hAnsi="Times New Roman"/>
          <w:sz w:val="27"/>
          <w:szCs w:val="27"/>
        </w:rPr>
      </w:pPr>
      <w:r w:rsidRPr="006C59F2">
        <w:rPr>
          <w:rFonts w:ascii="Times New Roman" w:hAnsi="Times New Roman"/>
          <w:sz w:val="27"/>
          <w:szCs w:val="27"/>
        </w:rPr>
        <w:t>ПРИЛОЖЕНИЕ №1</w:t>
      </w:r>
    </w:p>
    <w:p w:rsidR="00172BCD" w:rsidRPr="006C59F2" w:rsidRDefault="00172BCD" w:rsidP="00795CC6">
      <w:pPr>
        <w:spacing w:after="0" w:line="240" w:lineRule="auto"/>
        <w:ind w:left="6237"/>
        <w:rPr>
          <w:rFonts w:ascii="Times New Roman" w:hAnsi="Times New Roman"/>
          <w:sz w:val="27"/>
          <w:szCs w:val="27"/>
        </w:rPr>
      </w:pPr>
      <w:r w:rsidRPr="006C59F2">
        <w:rPr>
          <w:rFonts w:ascii="Times New Roman" w:hAnsi="Times New Roman"/>
          <w:sz w:val="27"/>
          <w:szCs w:val="27"/>
        </w:rPr>
        <w:t xml:space="preserve">к решению </w:t>
      </w:r>
      <w:proofErr w:type="gramStart"/>
      <w:r w:rsidRPr="006C59F2">
        <w:rPr>
          <w:rFonts w:ascii="Times New Roman" w:hAnsi="Times New Roman"/>
          <w:sz w:val="27"/>
          <w:szCs w:val="27"/>
        </w:rPr>
        <w:t>сельского</w:t>
      </w:r>
      <w:proofErr w:type="gramEnd"/>
    </w:p>
    <w:p w:rsidR="00172BCD" w:rsidRPr="006C59F2" w:rsidRDefault="00172BCD" w:rsidP="00795CC6">
      <w:pPr>
        <w:spacing w:after="0" w:line="240" w:lineRule="auto"/>
        <w:ind w:left="6237"/>
        <w:rPr>
          <w:rFonts w:ascii="Times New Roman" w:hAnsi="Times New Roman"/>
          <w:sz w:val="27"/>
          <w:szCs w:val="27"/>
        </w:rPr>
      </w:pPr>
      <w:r w:rsidRPr="006C59F2">
        <w:rPr>
          <w:rFonts w:ascii="Times New Roman" w:hAnsi="Times New Roman"/>
          <w:sz w:val="27"/>
          <w:szCs w:val="27"/>
        </w:rPr>
        <w:t>Совета депутатов</w:t>
      </w:r>
    </w:p>
    <w:p w:rsidR="00172BCD" w:rsidRPr="006C59F2" w:rsidRDefault="00172BCD" w:rsidP="00795CC6">
      <w:pPr>
        <w:pStyle w:val="a4"/>
        <w:ind w:left="6237"/>
        <w:rPr>
          <w:rFonts w:ascii="Times New Roman" w:hAnsi="Times New Roman"/>
          <w:color w:val="000000"/>
          <w:sz w:val="27"/>
          <w:szCs w:val="27"/>
        </w:rPr>
      </w:pPr>
      <w:r w:rsidRPr="006C59F2">
        <w:rPr>
          <w:rFonts w:ascii="Times New Roman" w:hAnsi="Times New Roman"/>
          <w:sz w:val="27"/>
          <w:szCs w:val="27"/>
        </w:rPr>
        <w:t xml:space="preserve">от </w:t>
      </w:r>
      <w:r w:rsidRPr="006C59F2">
        <w:rPr>
          <w:rFonts w:ascii="Times New Roman" w:hAnsi="Times New Roman"/>
          <w:color w:val="000000"/>
          <w:sz w:val="27"/>
          <w:szCs w:val="27"/>
        </w:rPr>
        <w:t xml:space="preserve">01.04.2022 №6 </w:t>
      </w:r>
    </w:p>
    <w:p w:rsidR="00172BCD" w:rsidRPr="006C59F2" w:rsidRDefault="00172BCD" w:rsidP="006C59F2">
      <w:pPr>
        <w:spacing w:after="0" w:line="240" w:lineRule="auto"/>
        <w:ind w:firstLine="709"/>
        <w:jc w:val="center"/>
        <w:rPr>
          <w:rStyle w:val="a7"/>
          <w:rFonts w:ascii="Times New Roman" w:hAnsi="Times New Roman" w:cs="Times New Roman"/>
          <w:sz w:val="27"/>
          <w:szCs w:val="27"/>
        </w:rPr>
      </w:pPr>
    </w:p>
    <w:p w:rsidR="00172BCD" w:rsidRPr="006C59F2" w:rsidRDefault="00172BCD" w:rsidP="006C59F2">
      <w:pPr>
        <w:spacing w:after="0" w:line="240" w:lineRule="auto"/>
        <w:ind w:firstLine="709"/>
        <w:jc w:val="center"/>
        <w:rPr>
          <w:rStyle w:val="a7"/>
          <w:rFonts w:ascii="Times New Roman" w:hAnsi="Times New Roman" w:cs="Times New Roman"/>
          <w:sz w:val="27"/>
          <w:szCs w:val="27"/>
        </w:rPr>
      </w:pPr>
    </w:p>
    <w:p w:rsidR="00567B9F" w:rsidRPr="006C59F2" w:rsidRDefault="00C96682" w:rsidP="006C59F2">
      <w:pPr>
        <w:spacing w:after="0" w:line="240" w:lineRule="auto"/>
        <w:ind w:firstLine="709"/>
        <w:jc w:val="center"/>
        <w:rPr>
          <w:rStyle w:val="a7"/>
          <w:rFonts w:ascii="Times New Roman" w:hAnsi="Times New Roman" w:cs="Times New Roman"/>
          <w:sz w:val="27"/>
          <w:szCs w:val="27"/>
        </w:rPr>
      </w:pPr>
      <w:r w:rsidRPr="006C59F2">
        <w:rPr>
          <w:rStyle w:val="a7"/>
          <w:rFonts w:ascii="Times New Roman" w:hAnsi="Times New Roman" w:cs="Times New Roman"/>
          <w:sz w:val="27"/>
          <w:szCs w:val="27"/>
        </w:rPr>
        <w:t>ПРАВИЛА БЛАГОУСТРОЙСТВА</w:t>
      </w:r>
    </w:p>
    <w:p w:rsidR="00567B9F" w:rsidRPr="006C59F2" w:rsidRDefault="00C96682" w:rsidP="006C59F2">
      <w:pPr>
        <w:spacing w:after="0" w:line="240" w:lineRule="auto"/>
        <w:ind w:firstLine="709"/>
        <w:jc w:val="center"/>
        <w:rPr>
          <w:rStyle w:val="a7"/>
          <w:rFonts w:ascii="Times New Roman" w:hAnsi="Times New Roman" w:cs="Times New Roman"/>
          <w:sz w:val="27"/>
          <w:szCs w:val="27"/>
        </w:rPr>
      </w:pPr>
      <w:r w:rsidRPr="006C59F2">
        <w:rPr>
          <w:rStyle w:val="a7"/>
          <w:rFonts w:ascii="Times New Roman" w:hAnsi="Times New Roman" w:cs="Times New Roman"/>
          <w:sz w:val="27"/>
          <w:szCs w:val="27"/>
        </w:rPr>
        <w:t xml:space="preserve"> </w:t>
      </w:r>
      <w:r w:rsidR="00567B9F" w:rsidRPr="006C59F2">
        <w:rPr>
          <w:rStyle w:val="a7"/>
          <w:rFonts w:ascii="Times New Roman" w:hAnsi="Times New Roman" w:cs="Times New Roman"/>
          <w:sz w:val="27"/>
          <w:szCs w:val="27"/>
        </w:rPr>
        <w:t>населенных пунктов</w:t>
      </w:r>
      <w:r w:rsidRPr="006C59F2">
        <w:rPr>
          <w:rStyle w:val="a7"/>
          <w:rFonts w:ascii="Times New Roman" w:hAnsi="Times New Roman" w:cs="Times New Roman"/>
          <w:sz w:val="27"/>
          <w:szCs w:val="27"/>
        </w:rPr>
        <w:t xml:space="preserve"> </w:t>
      </w:r>
      <w:proofErr w:type="gramStart"/>
      <w:r w:rsidR="00567B9F" w:rsidRPr="006C59F2">
        <w:rPr>
          <w:rStyle w:val="a7"/>
          <w:rFonts w:ascii="Times New Roman" w:hAnsi="Times New Roman" w:cs="Times New Roman"/>
          <w:sz w:val="27"/>
          <w:szCs w:val="27"/>
        </w:rPr>
        <w:t>муниципального</w:t>
      </w:r>
      <w:proofErr w:type="gramEnd"/>
      <w:r w:rsidR="00567B9F" w:rsidRPr="006C59F2">
        <w:rPr>
          <w:rStyle w:val="a7"/>
          <w:rFonts w:ascii="Times New Roman" w:hAnsi="Times New Roman" w:cs="Times New Roman"/>
          <w:sz w:val="27"/>
          <w:szCs w:val="27"/>
        </w:rPr>
        <w:t xml:space="preserve"> образования </w:t>
      </w:r>
    </w:p>
    <w:p w:rsidR="00567B9F" w:rsidRPr="006C59F2" w:rsidRDefault="00567B9F" w:rsidP="006C59F2">
      <w:pPr>
        <w:spacing w:after="0" w:line="240" w:lineRule="auto"/>
        <w:ind w:firstLine="709"/>
        <w:jc w:val="center"/>
        <w:rPr>
          <w:rFonts w:ascii="Times New Roman" w:hAnsi="Times New Roman" w:cs="Times New Roman"/>
          <w:b/>
          <w:bCs/>
          <w:sz w:val="27"/>
          <w:szCs w:val="27"/>
        </w:rPr>
      </w:pPr>
      <w:r w:rsidRPr="006C59F2">
        <w:rPr>
          <w:rStyle w:val="a7"/>
          <w:rFonts w:ascii="Times New Roman" w:hAnsi="Times New Roman" w:cs="Times New Roman"/>
          <w:sz w:val="27"/>
          <w:szCs w:val="27"/>
        </w:rPr>
        <w:t>Николаевский сельсовет Поспелихинского района Алтайского края</w:t>
      </w:r>
    </w:p>
    <w:p w:rsidR="00C96682" w:rsidRPr="006C59F2" w:rsidRDefault="00C96682" w:rsidP="006C59F2">
      <w:pPr>
        <w:spacing w:after="0" w:line="240" w:lineRule="auto"/>
        <w:ind w:firstLine="709"/>
        <w:jc w:val="both"/>
        <w:rPr>
          <w:rStyle w:val="a7"/>
          <w:rFonts w:ascii="Times New Roman" w:hAnsi="Times New Roman" w:cs="Times New Roman"/>
          <w:sz w:val="27"/>
          <w:szCs w:val="27"/>
        </w:rPr>
      </w:pPr>
    </w:p>
    <w:p w:rsidR="002251C5" w:rsidRPr="006C59F2" w:rsidRDefault="002251C5"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 xml:space="preserve">Статья 1. </w:t>
      </w:r>
      <w:r w:rsidR="00567B9F" w:rsidRPr="006C59F2">
        <w:rPr>
          <w:rFonts w:ascii="Times New Roman" w:hAnsi="Times New Roman" w:cs="Times New Roman"/>
          <w:sz w:val="27"/>
          <w:szCs w:val="27"/>
        </w:rPr>
        <w:t>Общие положения и понятия</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Правила благоустройства </w:t>
      </w:r>
      <w:r w:rsidR="00567B9F" w:rsidRPr="006C59F2">
        <w:rPr>
          <w:rFonts w:ascii="Times New Roman" w:hAnsi="Times New Roman" w:cs="Times New Roman"/>
          <w:sz w:val="27"/>
          <w:szCs w:val="27"/>
        </w:rPr>
        <w:t>Николаевского сельсовета</w:t>
      </w:r>
      <w:r w:rsidRPr="006C59F2">
        <w:rPr>
          <w:rFonts w:ascii="Times New Roman" w:hAnsi="Times New Roman" w:cs="Times New Roman"/>
          <w:sz w:val="27"/>
          <w:szCs w:val="27"/>
        </w:rPr>
        <w:t xml:space="preserve"> (далее - Правила) устанавливают единые и </w:t>
      </w:r>
      <w:proofErr w:type="gramStart"/>
      <w:r w:rsidRPr="006C59F2">
        <w:rPr>
          <w:rFonts w:ascii="Times New Roman" w:hAnsi="Times New Roman" w:cs="Times New Roman"/>
          <w:sz w:val="27"/>
          <w:szCs w:val="27"/>
        </w:rPr>
        <w:t>обязательные к исполнению</w:t>
      </w:r>
      <w:proofErr w:type="gramEnd"/>
      <w:r w:rsidRPr="006C59F2">
        <w:rPr>
          <w:rFonts w:ascii="Times New Roman" w:hAnsi="Times New Roman" w:cs="Times New Roman"/>
          <w:sz w:val="27"/>
          <w:szCs w:val="27"/>
        </w:rPr>
        <w:t xml:space="preserve"> требования для поддержания, создания и развития безопасной, комфортной, культурной и привлекательной среды, определяют требования к состоянию внешнего благоустройства, озеленения, обеспечению чистоты и порядка территории </w:t>
      </w:r>
      <w:r w:rsidR="00567B9F" w:rsidRPr="006C59F2">
        <w:rPr>
          <w:rFonts w:ascii="Times New Roman" w:hAnsi="Times New Roman" w:cs="Times New Roman"/>
          <w:sz w:val="27"/>
          <w:szCs w:val="27"/>
        </w:rPr>
        <w:t>населенных пунктов</w:t>
      </w:r>
      <w:r w:rsidRPr="006C59F2">
        <w:rPr>
          <w:rFonts w:ascii="Times New Roman" w:hAnsi="Times New Roman" w:cs="Times New Roman"/>
          <w:sz w:val="27"/>
          <w:szCs w:val="27"/>
        </w:rPr>
        <w:t>.</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 Правила обязательны для исполнения всеми юридическими и физическими лицами, собственниками, пользователями, арендаторами земельных участков, зданий, строений и сооружений и иных объектов, расположенных на территории </w:t>
      </w:r>
      <w:r w:rsidR="00836560" w:rsidRPr="006C59F2">
        <w:rPr>
          <w:rFonts w:ascii="Times New Roman" w:hAnsi="Times New Roman" w:cs="Times New Roman"/>
          <w:sz w:val="27"/>
          <w:szCs w:val="27"/>
        </w:rPr>
        <w:t>сельсовета</w:t>
      </w:r>
      <w:r w:rsidRPr="006C59F2">
        <w:rPr>
          <w:rFonts w:ascii="Times New Roman" w:hAnsi="Times New Roman" w:cs="Times New Roman"/>
          <w:sz w:val="27"/>
          <w:szCs w:val="27"/>
        </w:rPr>
        <w:t>.</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3. </w:t>
      </w:r>
      <w:proofErr w:type="gramStart"/>
      <w:r w:rsidRPr="006C59F2">
        <w:rPr>
          <w:rFonts w:ascii="Times New Roman" w:hAnsi="Times New Roman" w:cs="Times New Roman"/>
          <w:sz w:val="27"/>
          <w:szCs w:val="27"/>
        </w:rPr>
        <w:t xml:space="preserve">Настоящие Правила разработаны в соответствии с Градостроительным </w:t>
      </w:r>
      <w:hyperlink r:id="rId9" w:history="1">
        <w:r w:rsidRPr="006C59F2">
          <w:rPr>
            <w:rFonts w:ascii="Times New Roman" w:hAnsi="Times New Roman" w:cs="Times New Roman"/>
            <w:sz w:val="27"/>
            <w:szCs w:val="27"/>
          </w:rPr>
          <w:t>кодексом</w:t>
        </w:r>
      </w:hyperlink>
      <w:r w:rsidRPr="006C59F2">
        <w:rPr>
          <w:rFonts w:ascii="Times New Roman" w:hAnsi="Times New Roman" w:cs="Times New Roman"/>
          <w:sz w:val="27"/>
          <w:szCs w:val="27"/>
        </w:rPr>
        <w:t xml:space="preserve"> Российской Федерации, Федеральным </w:t>
      </w:r>
      <w:hyperlink r:id="rId10" w:history="1">
        <w:r w:rsidRPr="006C59F2">
          <w:rPr>
            <w:rFonts w:ascii="Times New Roman" w:hAnsi="Times New Roman" w:cs="Times New Roman"/>
            <w:sz w:val="27"/>
            <w:szCs w:val="27"/>
          </w:rPr>
          <w:t>законом</w:t>
        </w:r>
      </w:hyperlink>
      <w:r w:rsidRPr="006C59F2">
        <w:rPr>
          <w:rFonts w:ascii="Times New Roman" w:hAnsi="Times New Roman" w:cs="Times New Roman"/>
          <w:sz w:val="27"/>
          <w:szCs w:val="27"/>
        </w:rPr>
        <w:t xml:space="preserve"> от 06.10.2003  № 131-ФЗ «Об общих принципах организации местного самоуправления в Российской Федерации», Федеральным </w:t>
      </w:r>
      <w:hyperlink r:id="rId11" w:history="1">
        <w:r w:rsidRPr="006C59F2">
          <w:rPr>
            <w:rFonts w:ascii="Times New Roman" w:hAnsi="Times New Roman" w:cs="Times New Roman"/>
            <w:sz w:val="27"/>
            <w:szCs w:val="27"/>
          </w:rPr>
          <w:t>законом</w:t>
        </w:r>
      </w:hyperlink>
      <w:r w:rsidRPr="006C59F2">
        <w:rPr>
          <w:rFonts w:ascii="Times New Roman" w:hAnsi="Times New Roman" w:cs="Times New Roman"/>
          <w:sz w:val="27"/>
          <w:szCs w:val="27"/>
        </w:rPr>
        <w:t xml:space="preserve"> от 30.03.1999 № 52-ФЗ «О санитарно-эпидемиологическом благополучии населения», Федеральным </w:t>
      </w:r>
      <w:hyperlink r:id="rId12" w:history="1">
        <w:r w:rsidRPr="006C59F2">
          <w:rPr>
            <w:rFonts w:ascii="Times New Roman" w:hAnsi="Times New Roman" w:cs="Times New Roman"/>
            <w:sz w:val="27"/>
            <w:szCs w:val="27"/>
          </w:rPr>
          <w:t>законом</w:t>
        </w:r>
      </w:hyperlink>
      <w:r w:rsidRPr="006C59F2">
        <w:rPr>
          <w:rFonts w:ascii="Times New Roman" w:hAnsi="Times New Roman" w:cs="Times New Roman"/>
          <w:sz w:val="27"/>
          <w:szCs w:val="27"/>
        </w:rPr>
        <w:t xml:space="preserve"> от 10.01.2002 № 7-ФЗ «Об охране окружающей среды», Федеральным </w:t>
      </w:r>
      <w:hyperlink r:id="rId13" w:history="1">
        <w:r w:rsidRPr="006C59F2">
          <w:rPr>
            <w:rFonts w:ascii="Times New Roman" w:hAnsi="Times New Roman" w:cs="Times New Roman"/>
            <w:sz w:val="27"/>
            <w:szCs w:val="27"/>
          </w:rPr>
          <w:t>законом</w:t>
        </w:r>
      </w:hyperlink>
      <w:r w:rsidRPr="006C59F2">
        <w:rPr>
          <w:rFonts w:ascii="Times New Roman" w:hAnsi="Times New Roman" w:cs="Times New Roman"/>
          <w:sz w:val="27"/>
          <w:szCs w:val="27"/>
        </w:rPr>
        <w:t xml:space="preserve"> от 24.06.1998 № 89-ФЗ «Об отходах производства и потребления», </w:t>
      </w:r>
      <w:r w:rsidR="00836560" w:rsidRPr="006C59F2">
        <w:rPr>
          <w:rFonts w:ascii="Times New Roman" w:hAnsi="Times New Roman" w:cs="Times New Roman"/>
          <w:bCs/>
          <w:color w:val="222222"/>
          <w:sz w:val="27"/>
          <w:szCs w:val="27"/>
          <w:shd w:val="clear" w:color="auto" w:fill="FFFFFF"/>
        </w:rPr>
        <w:t>Методическими рекомендациями</w:t>
      </w:r>
      <w:r w:rsidR="00836560" w:rsidRPr="006C59F2">
        <w:rPr>
          <w:rFonts w:ascii="Times New Roman" w:hAnsi="Times New Roman" w:cs="Times New Roman"/>
          <w:bCs/>
          <w:color w:val="222222"/>
          <w:sz w:val="27"/>
          <w:szCs w:val="27"/>
        </w:rPr>
        <w:t xml:space="preserve"> </w:t>
      </w:r>
      <w:r w:rsidR="00836560" w:rsidRPr="006C59F2">
        <w:rPr>
          <w:rFonts w:ascii="Times New Roman" w:hAnsi="Times New Roman" w:cs="Times New Roman"/>
          <w:bCs/>
          <w:color w:val="222222"/>
          <w:sz w:val="27"/>
          <w:szCs w:val="27"/>
          <w:shd w:val="clear" w:color="auto" w:fill="FFFFFF"/>
        </w:rPr>
        <w:t>по разработке норм и правил по</w:t>
      </w:r>
      <w:proofErr w:type="gramEnd"/>
      <w:r w:rsidR="00836560" w:rsidRPr="006C59F2">
        <w:rPr>
          <w:rFonts w:ascii="Times New Roman" w:hAnsi="Times New Roman" w:cs="Times New Roman"/>
          <w:bCs/>
          <w:color w:val="222222"/>
          <w:sz w:val="27"/>
          <w:szCs w:val="27"/>
          <w:shd w:val="clear" w:color="auto" w:fill="FFFFFF"/>
        </w:rPr>
        <w:t xml:space="preserve"> благоустройству территорий</w:t>
      </w:r>
      <w:r w:rsidR="00836560" w:rsidRPr="006C59F2">
        <w:rPr>
          <w:rFonts w:ascii="Times New Roman" w:hAnsi="Times New Roman" w:cs="Times New Roman"/>
          <w:bCs/>
          <w:color w:val="222222"/>
          <w:sz w:val="27"/>
          <w:szCs w:val="27"/>
        </w:rPr>
        <w:t xml:space="preserve"> </w:t>
      </w:r>
      <w:r w:rsidR="00836560" w:rsidRPr="006C59F2">
        <w:rPr>
          <w:rFonts w:ascii="Times New Roman" w:hAnsi="Times New Roman" w:cs="Times New Roman"/>
          <w:bCs/>
          <w:color w:val="222222"/>
          <w:sz w:val="27"/>
          <w:szCs w:val="27"/>
          <w:shd w:val="clear" w:color="auto" w:fill="FFFFFF"/>
        </w:rPr>
        <w:t>муниципальных образований</w:t>
      </w:r>
      <w:r w:rsidRPr="006C59F2">
        <w:rPr>
          <w:rFonts w:ascii="Times New Roman" w:hAnsi="Times New Roman" w:cs="Times New Roman"/>
          <w:sz w:val="27"/>
          <w:szCs w:val="27"/>
        </w:rPr>
        <w:t xml:space="preserve">, утвержденными приказом Минстроя России от </w:t>
      </w:r>
      <w:r w:rsidR="00836560" w:rsidRPr="006C59F2">
        <w:rPr>
          <w:rFonts w:ascii="Times New Roman" w:hAnsi="Times New Roman" w:cs="Times New Roman"/>
          <w:sz w:val="27"/>
          <w:szCs w:val="27"/>
        </w:rPr>
        <w:t>29</w:t>
      </w:r>
      <w:r w:rsidRPr="006C59F2">
        <w:rPr>
          <w:rFonts w:ascii="Times New Roman" w:hAnsi="Times New Roman" w:cs="Times New Roman"/>
          <w:sz w:val="27"/>
          <w:szCs w:val="27"/>
        </w:rPr>
        <w:t>.</w:t>
      </w:r>
      <w:r w:rsidR="00836560" w:rsidRPr="006C59F2">
        <w:rPr>
          <w:rFonts w:ascii="Times New Roman" w:hAnsi="Times New Roman" w:cs="Times New Roman"/>
          <w:sz w:val="27"/>
          <w:szCs w:val="27"/>
        </w:rPr>
        <w:t>12</w:t>
      </w:r>
      <w:r w:rsidRPr="006C59F2">
        <w:rPr>
          <w:rFonts w:ascii="Times New Roman" w:hAnsi="Times New Roman" w:cs="Times New Roman"/>
          <w:sz w:val="27"/>
          <w:szCs w:val="27"/>
        </w:rPr>
        <w:t>.20</w:t>
      </w:r>
      <w:r w:rsidR="00836560" w:rsidRPr="006C59F2">
        <w:rPr>
          <w:rFonts w:ascii="Times New Roman" w:hAnsi="Times New Roman" w:cs="Times New Roman"/>
          <w:sz w:val="27"/>
          <w:szCs w:val="27"/>
        </w:rPr>
        <w:t>21</w:t>
      </w:r>
      <w:r w:rsidRPr="006C59F2">
        <w:rPr>
          <w:rFonts w:ascii="Times New Roman" w:hAnsi="Times New Roman" w:cs="Times New Roman"/>
          <w:sz w:val="27"/>
          <w:szCs w:val="27"/>
        </w:rPr>
        <w:t xml:space="preserve"> № </w:t>
      </w:r>
      <w:r w:rsidR="00836560" w:rsidRPr="006C59F2">
        <w:rPr>
          <w:rFonts w:ascii="Times New Roman" w:hAnsi="Times New Roman" w:cs="Times New Roman"/>
          <w:sz w:val="27"/>
          <w:szCs w:val="27"/>
        </w:rPr>
        <w:t>1042</w:t>
      </w:r>
      <w:r w:rsidRPr="006C59F2">
        <w:rPr>
          <w:rFonts w:ascii="Times New Roman" w:hAnsi="Times New Roman" w:cs="Times New Roman"/>
          <w:sz w:val="27"/>
          <w:szCs w:val="27"/>
        </w:rPr>
        <w:t>/</w:t>
      </w:r>
      <w:proofErr w:type="spellStart"/>
      <w:proofErr w:type="gramStart"/>
      <w:r w:rsidRPr="006C59F2">
        <w:rPr>
          <w:rFonts w:ascii="Times New Roman" w:hAnsi="Times New Roman" w:cs="Times New Roman"/>
          <w:sz w:val="27"/>
          <w:szCs w:val="27"/>
        </w:rPr>
        <w:t>пр</w:t>
      </w:r>
      <w:proofErr w:type="spellEnd"/>
      <w:proofErr w:type="gramEnd"/>
      <w:r w:rsidRPr="006C59F2">
        <w:rPr>
          <w:rFonts w:ascii="Times New Roman" w:hAnsi="Times New Roman" w:cs="Times New Roman"/>
          <w:sz w:val="27"/>
          <w:szCs w:val="27"/>
        </w:rPr>
        <w:t xml:space="preserve">, </w:t>
      </w:r>
      <w:hyperlink r:id="rId14" w:history="1">
        <w:r w:rsidRPr="006C59F2">
          <w:rPr>
            <w:rFonts w:ascii="Times New Roman" w:hAnsi="Times New Roman" w:cs="Times New Roman"/>
            <w:sz w:val="27"/>
            <w:szCs w:val="27"/>
          </w:rPr>
          <w:t>Уставом</w:t>
        </w:r>
      </w:hyperlink>
      <w:r w:rsidRPr="006C59F2">
        <w:rPr>
          <w:rFonts w:ascii="Times New Roman" w:hAnsi="Times New Roman" w:cs="Times New Roman"/>
          <w:sz w:val="27"/>
          <w:szCs w:val="27"/>
        </w:rPr>
        <w:t xml:space="preserve"> </w:t>
      </w:r>
      <w:r w:rsidR="00836560" w:rsidRPr="006C59F2">
        <w:rPr>
          <w:rFonts w:ascii="Times New Roman" w:hAnsi="Times New Roman" w:cs="Times New Roman"/>
          <w:sz w:val="27"/>
          <w:szCs w:val="27"/>
        </w:rPr>
        <w:t>муниципального образования</w:t>
      </w:r>
      <w:r w:rsidRPr="006C59F2">
        <w:rPr>
          <w:rFonts w:ascii="Times New Roman" w:hAnsi="Times New Roman" w:cs="Times New Roman"/>
          <w:sz w:val="27"/>
          <w:szCs w:val="27"/>
        </w:rPr>
        <w:t>, иными нормативными правовыми актами.</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Действие Правил не распространяется на отношения, связанные:</w:t>
      </w:r>
    </w:p>
    <w:p w:rsidR="002251C5" w:rsidRPr="006C59F2" w:rsidRDefault="002251C5" w:rsidP="006C59F2">
      <w:pPr>
        <w:pStyle w:val="ConsPlusNormal"/>
        <w:ind w:firstLine="709"/>
        <w:contextualSpacing/>
        <w:jc w:val="both"/>
        <w:rPr>
          <w:rFonts w:ascii="Times New Roman" w:hAnsi="Times New Roman" w:cs="Times New Roman"/>
          <w:sz w:val="27"/>
          <w:szCs w:val="27"/>
        </w:rPr>
      </w:pPr>
      <w:proofErr w:type="gramStart"/>
      <w:r w:rsidRPr="006C59F2">
        <w:rPr>
          <w:rFonts w:ascii="Times New Roman" w:hAnsi="Times New Roman" w:cs="Times New Roman"/>
          <w:sz w:val="27"/>
          <w:szCs w:val="27"/>
        </w:rPr>
        <w:t>1) с обращением радиоактивных, биологических, медицинских отходов;</w:t>
      </w:r>
      <w:proofErr w:type="gramEnd"/>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с использованием, охраной, защитой и воспроизводством зеленых насаждений в границах особо охраняемых природных территорий, городских лесов, а также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lastRenderedPageBreak/>
        <w:t>4) с размещением наружной рекламы;</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с содержанием сельскохозяйственных животных.</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Понятия, применяемые в настоящих Правилах, используются в значениях, установленных действующим законодательством.</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Организация и содержание территорий общего пользования, а также отдельных объектов на ее территории или граничащих с такой территорией должны соответствовать принципам доступной среды и установленным нормативам доступности среды для маломобильных групп населения.</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7. Проекты строительства, реконструкции, капитального ремонта зданий, строений, сооружений и иных объектов, вводимые в эксплуатацию объекты, в том числе после капитального и текущего ремонта, а также их эксплуатация должны соответствовать настоящим Правилам.</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8. Порядок проведения земляных работ на территории </w:t>
      </w:r>
      <w:r w:rsidR="00292061" w:rsidRPr="006C59F2">
        <w:rPr>
          <w:rFonts w:ascii="Times New Roman" w:hAnsi="Times New Roman" w:cs="Times New Roman"/>
          <w:sz w:val="27"/>
          <w:szCs w:val="27"/>
        </w:rPr>
        <w:t>сельсовета</w:t>
      </w:r>
      <w:r w:rsidRPr="006C59F2">
        <w:rPr>
          <w:rFonts w:ascii="Times New Roman" w:hAnsi="Times New Roman" w:cs="Times New Roman"/>
          <w:sz w:val="27"/>
          <w:szCs w:val="27"/>
        </w:rPr>
        <w:t xml:space="preserve">   утверждается Решением </w:t>
      </w:r>
      <w:r w:rsidR="00292061" w:rsidRPr="006C59F2">
        <w:rPr>
          <w:rFonts w:ascii="Times New Roman" w:hAnsi="Times New Roman" w:cs="Times New Roman"/>
          <w:sz w:val="27"/>
          <w:szCs w:val="27"/>
        </w:rPr>
        <w:t>Николаевского сельского Совета депутатов</w:t>
      </w:r>
      <w:r w:rsidRPr="006C59F2">
        <w:rPr>
          <w:rFonts w:ascii="Times New Roman" w:hAnsi="Times New Roman" w:cs="Times New Roman"/>
          <w:sz w:val="27"/>
          <w:szCs w:val="27"/>
        </w:rPr>
        <w:t>.</w:t>
      </w:r>
    </w:p>
    <w:p w:rsidR="002251C5" w:rsidRPr="006C59F2" w:rsidRDefault="00292061" w:rsidP="006C59F2">
      <w:pPr>
        <w:pStyle w:val="ConsPlusTitle"/>
        <w:ind w:firstLine="709"/>
        <w:contextualSpacing/>
        <w:jc w:val="both"/>
        <w:outlineLvl w:val="2"/>
        <w:rPr>
          <w:rFonts w:ascii="Times New Roman" w:hAnsi="Times New Roman" w:cs="Times New Roman"/>
          <w:b w:val="0"/>
          <w:sz w:val="27"/>
          <w:szCs w:val="27"/>
        </w:rPr>
      </w:pPr>
      <w:r w:rsidRPr="006C59F2">
        <w:rPr>
          <w:rFonts w:ascii="Times New Roman" w:hAnsi="Times New Roman" w:cs="Times New Roman"/>
          <w:b w:val="0"/>
          <w:sz w:val="27"/>
          <w:szCs w:val="27"/>
        </w:rPr>
        <w:t xml:space="preserve">9. </w:t>
      </w:r>
      <w:r w:rsidR="002251C5" w:rsidRPr="006C59F2">
        <w:rPr>
          <w:rFonts w:ascii="Times New Roman" w:hAnsi="Times New Roman" w:cs="Times New Roman"/>
          <w:b w:val="0"/>
          <w:sz w:val="27"/>
          <w:szCs w:val="27"/>
        </w:rPr>
        <w:t>Основные понятия, используемые в Правилах благоустройства на территории поселения</w:t>
      </w:r>
      <w:r w:rsidRPr="006C59F2">
        <w:rPr>
          <w:rFonts w:ascii="Times New Roman" w:hAnsi="Times New Roman" w:cs="Times New Roman"/>
          <w:b w:val="0"/>
          <w:sz w:val="27"/>
          <w:szCs w:val="27"/>
        </w:rPr>
        <w:t>:</w:t>
      </w:r>
    </w:p>
    <w:p w:rsidR="002251C5" w:rsidRPr="006C59F2" w:rsidRDefault="002251C5" w:rsidP="006C59F2">
      <w:pPr>
        <w:pStyle w:val="ConsPlusNormal"/>
        <w:ind w:firstLine="709"/>
        <w:contextualSpacing/>
        <w:jc w:val="both"/>
        <w:rPr>
          <w:rFonts w:ascii="Times New Roman" w:hAnsi="Times New Roman" w:cs="Times New Roman"/>
          <w:sz w:val="27"/>
          <w:szCs w:val="27"/>
        </w:rPr>
      </w:pPr>
      <w:proofErr w:type="gramStart"/>
      <w:r w:rsidRPr="006C59F2">
        <w:rPr>
          <w:rFonts w:ascii="Times New Roman" w:hAnsi="Times New Roman" w:cs="Times New Roman"/>
          <w:b/>
          <w:sz w:val="27"/>
          <w:szCs w:val="27"/>
        </w:rPr>
        <w:t>Благоустройство территории</w:t>
      </w:r>
      <w:r w:rsidRPr="006C59F2">
        <w:rPr>
          <w:rFonts w:ascii="Times New Roman" w:hAnsi="Times New Roman" w:cs="Times New Roman"/>
          <w:sz w:val="27"/>
          <w:szCs w:val="27"/>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содержание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Бордюрный пандус</w:t>
      </w:r>
      <w:r w:rsidRPr="006C59F2">
        <w:rPr>
          <w:rFonts w:ascii="Times New Roman" w:hAnsi="Times New Roman" w:cs="Times New Roman"/>
          <w:sz w:val="27"/>
          <w:szCs w:val="27"/>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Внешнее благоустройство</w:t>
      </w:r>
      <w:r w:rsidRPr="006C59F2">
        <w:rPr>
          <w:rFonts w:ascii="Times New Roman" w:hAnsi="Times New Roman" w:cs="Times New Roman"/>
          <w:sz w:val="27"/>
          <w:szCs w:val="27"/>
        </w:rPr>
        <w:t xml:space="preserve"> - совокупность работ и мероприятий, направленных на создание благоприятных условий жизни и досуга населения поселения, включающих в себя работы по инженерной подготовке территорий, строительству, ремонту и содержанию объектов благоустройства.</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Вывески</w:t>
      </w:r>
      <w:r w:rsidRPr="006C59F2">
        <w:rPr>
          <w:rFonts w:ascii="Times New Roman" w:hAnsi="Times New Roman" w:cs="Times New Roman"/>
          <w:sz w:val="27"/>
          <w:szCs w:val="27"/>
        </w:rPr>
        <w:t xml:space="preserve"> - информационные конструкции, размещаемые на фасадах зданий, строений, включая витрины, внешние поверхности нестационарных торговых объектов, в месте фактического нахождения или осуществления деятельности организации или индивидуального предпринимателя.</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Дезинсекция</w:t>
      </w:r>
      <w:r w:rsidRPr="006C59F2">
        <w:rPr>
          <w:rFonts w:ascii="Times New Roman" w:hAnsi="Times New Roman" w:cs="Times New Roman"/>
          <w:sz w:val="27"/>
          <w:szCs w:val="27"/>
        </w:rPr>
        <w:t xml:space="preserve"> - комплекс организационных, санитарно-технических, санитарно-гигиенических и истребительных мероприятий, направленных на уничтожение синантропных членистоногих, включая переносчиков возбудителей инфекционных заболеваний человека, а также на создание условий, неблагоприятных для их жизни.</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Дератизация</w:t>
      </w:r>
      <w:r w:rsidRPr="006C59F2">
        <w:rPr>
          <w:rFonts w:ascii="Times New Roman" w:hAnsi="Times New Roman" w:cs="Times New Roman"/>
          <w:sz w:val="27"/>
          <w:szCs w:val="27"/>
        </w:rPr>
        <w:t xml:space="preserve"> - комплекс организационных, профилактических, истребительных мер, проводимых юридическими и физическими лицами с целью ликвидации или снижения численности грызунов и уменьшения их вредного воздействия на человека и окружающую среду.</w:t>
      </w:r>
    </w:p>
    <w:p w:rsidR="002251C5" w:rsidRPr="006C59F2" w:rsidRDefault="002251C5" w:rsidP="006C59F2">
      <w:pPr>
        <w:pStyle w:val="ConsPlusNormal"/>
        <w:ind w:firstLine="709"/>
        <w:contextualSpacing/>
        <w:jc w:val="both"/>
        <w:rPr>
          <w:rFonts w:ascii="Times New Roman" w:hAnsi="Times New Roman" w:cs="Times New Roman"/>
          <w:sz w:val="27"/>
          <w:szCs w:val="27"/>
        </w:rPr>
      </w:pPr>
      <w:proofErr w:type="spellStart"/>
      <w:r w:rsidRPr="006C59F2">
        <w:rPr>
          <w:rFonts w:ascii="Times New Roman" w:hAnsi="Times New Roman" w:cs="Times New Roman"/>
          <w:b/>
          <w:sz w:val="27"/>
          <w:szCs w:val="27"/>
        </w:rPr>
        <w:lastRenderedPageBreak/>
        <w:t>Дождеприемный</w:t>
      </w:r>
      <w:proofErr w:type="spellEnd"/>
      <w:r w:rsidRPr="006C59F2">
        <w:rPr>
          <w:rFonts w:ascii="Times New Roman" w:hAnsi="Times New Roman" w:cs="Times New Roman"/>
          <w:b/>
          <w:sz w:val="27"/>
          <w:szCs w:val="27"/>
        </w:rPr>
        <w:t xml:space="preserve"> колодец</w:t>
      </w:r>
      <w:r w:rsidRPr="006C59F2">
        <w:rPr>
          <w:rFonts w:ascii="Times New Roman" w:hAnsi="Times New Roman" w:cs="Times New Roman"/>
          <w:sz w:val="27"/>
          <w:szCs w:val="27"/>
        </w:rPr>
        <w:t xml:space="preserve"> - сооружение закрытой системы дождевой (ливневой) канализационной сети, предназначенное для приема и отвода поверхностных сточных вод (дождевых, талых, поливомоечных).</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Здание</w:t>
      </w:r>
      <w:r w:rsidRPr="006C59F2">
        <w:rPr>
          <w:rFonts w:ascii="Times New Roman" w:hAnsi="Times New Roman" w:cs="Times New Roman"/>
          <w:sz w:val="27"/>
          <w:szCs w:val="27"/>
        </w:rPr>
        <w:t xml:space="preserve"> - объект капитального строительства, представляющий собой единую объемную строительную систему (построенный на основании одного разрешения на строительство), </w:t>
      </w:r>
      <w:proofErr w:type="gramStart"/>
      <w:r w:rsidRPr="006C59F2">
        <w:rPr>
          <w:rFonts w:ascii="Times New Roman" w:hAnsi="Times New Roman" w:cs="Times New Roman"/>
          <w:sz w:val="27"/>
          <w:szCs w:val="27"/>
        </w:rPr>
        <w:t>которая</w:t>
      </w:r>
      <w:proofErr w:type="gramEnd"/>
      <w:r w:rsidRPr="006C59F2">
        <w:rPr>
          <w:rFonts w:ascii="Times New Roman" w:hAnsi="Times New Roman" w:cs="Times New Roman"/>
          <w:sz w:val="27"/>
          <w:szCs w:val="27"/>
        </w:rPr>
        <w:t xml:space="preserve"> может существовать, реконструироваться и эксплуатироваться автономно.</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Зеленый фонд</w:t>
      </w:r>
      <w:r w:rsidRPr="006C59F2">
        <w:rPr>
          <w:rFonts w:ascii="Times New Roman" w:hAnsi="Times New Roman" w:cs="Times New Roman"/>
          <w:sz w:val="27"/>
          <w:szCs w:val="27"/>
        </w:rPr>
        <w:t xml:space="preserve"> -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поселения.</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Зимнее содержание дороги</w:t>
      </w:r>
      <w:r w:rsidRPr="006C59F2">
        <w:rPr>
          <w:rFonts w:ascii="Times New Roman" w:hAnsi="Times New Roman" w:cs="Times New Roman"/>
          <w:sz w:val="27"/>
          <w:szCs w:val="27"/>
        </w:rPr>
        <w:t xml:space="preserve"> - работы и мероприятия по защите дорог в зимний период от снежных отложений, заносов и лавин, очистке снега, предупреждению образования и ликвидации зимней скользкости и борьбе с наледями.</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Информационные конструкции</w:t>
      </w:r>
      <w:r w:rsidRPr="006C59F2">
        <w:rPr>
          <w:rFonts w:ascii="Times New Roman" w:hAnsi="Times New Roman" w:cs="Times New Roman"/>
          <w:sz w:val="27"/>
          <w:szCs w:val="27"/>
        </w:rPr>
        <w:t xml:space="preserve"> - это конструкции, выполняющие функцию информирования населения.</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Информационная стела</w:t>
      </w:r>
      <w:r w:rsidRPr="006C59F2">
        <w:rPr>
          <w:rFonts w:ascii="Times New Roman" w:hAnsi="Times New Roman" w:cs="Times New Roman"/>
          <w:sz w:val="27"/>
          <w:szCs w:val="27"/>
        </w:rPr>
        <w:t xml:space="preserve"> - это отдельно стоящая конструкция, являющаяся временным сооружением для информирования потенциального клиента о конкретном предприятии.</w:t>
      </w:r>
    </w:p>
    <w:p w:rsidR="002251C5" w:rsidRPr="006C59F2" w:rsidRDefault="002251C5" w:rsidP="006C59F2">
      <w:pPr>
        <w:pStyle w:val="ConsPlusNormal"/>
        <w:ind w:firstLine="709"/>
        <w:contextualSpacing/>
        <w:jc w:val="both"/>
        <w:rPr>
          <w:rFonts w:ascii="Times New Roman" w:hAnsi="Times New Roman" w:cs="Times New Roman"/>
          <w:sz w:val="27"/>
          <w:szCs w:val="27"/>
        </w:rPr>
      </w:pPr>
      <w:proofErr w:type="gramStart"/>
      <w:r w:rsidRPr="006C59F2">
        <w:rPr>
          <w:rFonts w:ascii="Times New Roman" w:hAnsi="Times New Roman" w:cs="Times New Roman"/>
          <w:b/>
          <w:sz w:val="27"/>
          <w:szCs w:val="27"/>
        </w:rPr>
        <w:t>Искусственные дорожные сооружения</w:t>
      </w:r>
      <w:r w:rsidRPr="006C59F2">
        <w:rPr>
          <w:rFonts w:ascii="Times New Roman" w:hAnsi="Times New Roman" w:cs="Times New Roman"/>
          <w:sz w:val="27"/>
          <w:szCs w:val="27"/>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Малые архитектурные формы (МАФ)</w:t>
      </w:r>
      <w:r w:rsidRPr="006C59F2">
        <w:rPr>
          <w:rFonts w:ascii="Times New Roman" w:hAnsi="Times New Roman" w:cs="Times New Roman"/>
          <w:sz w:val="27"/>
          <w:szCs w:val="27"/>
        </w:rPr>
        <w:t xml:space="preserve"> - ландшафтные и функциональные объекты дизайна,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Мемориальная доска</w:t>
      </w:r>
      <w:r w:rsidRPr="006C59F2">
        <w:rPr>
          <w:rFonts w:ascii="Times New Roman" w:hAnsi="Times New Roman" w:cs="Times New Roman"/>
          <w:sz w:val="27"/>
          <w:szCs w:val="27"/>
        </w:rPr>
        <w:t xml:space="preserve"> - архитектурно-скульптурное произведение малой формы, предназначенное для установки на фасадах зданий с целью адресного увековечивания памяти выдающихся исторических событий и личностей.</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Места для размещения объявлений и печатной продукции</w:t>
      </w:r>
      <w:r w:rsidRPr="006C59F2">
        <w:rPr>
          <w:rFonts w:ascii="Times New Roman" w:hAnsi="Times New Roman" w:cs="Times New Roman"/>
          <w:sz w:val="27"/>
          <w:szCs w:val="27"/>
        </w:rPr>
        <w:t xml:space="preserve"> - доски объявлений, афишные тумбы и информационные стенды.</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Навигационный стенд</w:t>
      </w:r>
      <w:r w:rsidRPr="006C59F2">
        <w:rPr>
          <w:rFonts w:ascii="Times New Roman" w:hAnsi="Times New Roman" w:cs="Times New Roman"/>
          <w:sz w:val="27"/>
          <w:szCs w:val="27"/>
        </w:rPr>
        <w:t xml:space="preserve"> - конструкция, содержащая информацию о районе в виде карты, списка улиц, пиктограмм, QR-кода, информацию о текущем местоположении в виде карты-схемы фрагмента района с отображением радиуса пятиминутной пешеходной доступности, указателей направлений до значимых объектов, название района и адрес.</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Несанкционированная свалка мусора</w:t>
      </w:r>
      <w:r w:rsidRPr="006C59F2">
        <w:rPr>
          <w:rFonts w:ascii="Times New Roman" w:hAnsi="Times New Roman" w:cs="Times New Roman"/>
          <w:sz w:val="27"/>
          <w:szCs w:val="27"/>
        </w:rPr>
        <w:t xml:space="preserve"> - самовольный (несанкционированный) сброс (размещение) или складирование отходов производства и потребления, строительного и другого мусора, образованного в процессе деятельности юридических или физических лиц на площади свыше 50 кв. м и/или 30 куб. м, ликвидация которого возможна только с применением специализированной погрузочно-разгрузочной техники.</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lastRenderedPageBreak/>
        <w:t>Нестационарный торговый объект</w:t>
      </w:r>
      <w:r w:rsidRPr="006C59F2">
        <w:rPr>
          <w:rFonts w:ascii="Times New Roman" w:hAnsi="Times New Roman" w:cs="Times New Roman"/>
          <w:sz w:val="27"/>
          <w:szCs w:val="27"/>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251C5" w:rsidRPr="006C59F2" w:rsidRDefault="002251C5" w:rsidP="006C59F2">
      <w:pPr>
        <w:pStyle w:val="ConsPlusNormal"/>
        <w:ind w:firstLine="709"/>
        <w:contextualSpacing/>
        <w:jc w:val="both"/>
        <w:rPr>
          <w:rFonts w:ascii="Times New Roman" w:hAnsi="Times New Roman" w:cs="Times New Roman"/>
          <w:sz w:val="27"/>
          <w:szCs w:val="27"/>
        </w:rPr>
      </w:pPr>
      <w:proofErr w:type="gramStart"/>
      <w:r w:rsidRPr="006C59F2">
        <w:rPr>
          <w:rFonts w:ascii="Times New Roman" w:hAnsi="Times New Roman" w:cs="Times New Roman"/>
          <w:b/>
          <w:sz w:val="27"/>
          <w:szCs w:val="27"/>
        </w:rPr>
        <w:t>Объекты благоустройства территории</w:t>
      </w:r>
      <w:r w:rsidRPr="006C59F2">
        <w:rPr>
          <w:rFonts w:ascii="Times New Roman" w:hAnsi="Times New Roman" w:cs="Times New Roman"/>
          <w:sz w:val="27"/>
          <w:szCs w:val="27"/>
        </w:rPr>
        <w:t xml:space="preserve"> - территории поселения, на которых осуществляется деятельность по благоустройству: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roofErr w:type="gramEnd"/>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Ограждения</w:t>
      </w:r>
      <w:r w:rsidRPr="006C59F2">
        <w:rPr>
          <w:rFonts w:ascii="Times New Roman" w:hAnsi="Times New Roman" w:cs="Times New Roman"/>
          <w:sz w:val="27"/>
          <w:szCs w:val="27"/>
        </w:rPr>
        <w:t xml:space="preserve"> - вертикальные ограждающие конструкции. Состоят из стоек (является каркасом) и заполнения (декоративно-художественная и оградительная функция). Применяются в парках, улицах, дворах для визуального разделения пространства и оформления. Могут применяться для предупреждения ходьбы по газонам. </w:t>
      </w:r>
      <w:proofErr w:type="gramStart"/>
      <w:r w:rsidRPr="006C59F2">
        <w:rPr>
          <w:rFonts w:ascii="Times New Roman" w:hAnsi="Times New Roman" w:cs="Times New Roman"/>
          <w:sz w:val="27"/>
          <w:szCs w:val="27"/>
        </w:rPr>
        <w:t>Ограждения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r w:rsidRPr="006C59F2">
        <w:rPr>
          <w:rFonts w:ascii="Times New Roman" w:hAnsi="Times New Roman" w:cs="Times New Roman"/>
          <w:sz w:val="27"/>
          <w:szCs w:val="27"/>
        </w:rPr>
        <w:t xml:space="preserve"> Временным считается ограждение, являющееся прозрачным, не имеющее бетонированного основания стоек ниже уровня земли.</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Озеленение</w:t>
      </w:r>
      <w:r w:rsidRPr="006C59F2">
        <w:rPr>
          <w:rFonts w:ascii="Times New Roman" w:hAnsi="Times New Roman" w:cs="Times New Roman"/>
          <w:sz w:val="27"/>
          <w:szCs w:val="27"/>
        </w:rPr>
        <w:t xml:space="preserve">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2251C5" w:rsidRPr="006C59F2" w:rsidRDefault="002251C5" w:rsidP="006C59F2">
      <w:pPr>
        <w:pStyle w:val="ConsPlusNormal"/>
        <w:ind w:firstLine="709"/>
        <w:contextualSpacing/>
        <w:jc w:val="both"/>
        <w:rPr>
          <w:rFonts w:ascii="Times New Roman" w:hAnsi="Times New Roman" w:cs="Times New Roman"/>
          <w:sz w:val="27"/>
          <w:szCs w:val="27"/>
        </w:rPr>
      </w:pPr>
      <w:proofErr w:type="gramStart"/>
      <w:r w:rsidRPr="006C59F2">
        <w:rPr>
          <w:rFonts w:ascii="Times New Roman" w:hAnsi="Times New Roman" w:cs="Times New Roman"/>
          <w:b/>
          <w:sz w:val="27"/>
          <w:szCs w:val="27"/>
        </w:rPr>
        <w:t>Озелененные территории</w:t>
      </w:r>
      <w:r w:rsidRPr="006C59F2">
        <w:rPr>
          <w:rFonts w:ascii="Times New Roman" w:hAnsi="Times New Roman" w:cs="Times New Roman"/>
          <w:sz w:val="27"/>
          <w:szCs w:val="27"/>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а также территории, предназначенные для этих целей, и малозастроенная территория жилого, общественного, делового, коммунального, производственного и рекреационного назначения.</w:t>
      </w:r>
      <w:proofErr w:type="gramEnd"/>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Остановочный пункт</w:t>
      </w:r>
      <w:r w:rsidRPr="006C59F2">
        <w:rPr>
          <w:rFonts w:ascii="Times New Roman" w:hAnsi="Times New Roman" w:cs="Times New Roman"/>
          <w:sz w:val="27"/>
          <w:szCs w:val="27"/>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Памятный знак</w:t>
      </w:r>
      <w:r w:rsidRPr="006C59F2">
        <w:rPr>
          <w:rFonts w:ascii="Times New Roman" w:hAnsi="Times New Roman" w:cs="Times New Roman"/>
          <w:sz w:val="27"/>
          <w:szCs w:val="27"/>
        </w:rPr>
        <w:t xml:space="preserve"> - произведение скульптуры в виде стелы, обелиска, триумфальной арки, триумфальной колонны, мемориальной доски, символичной композиции, установленное на фасаде, земельном участке, обладающее мемориальным характером.</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Передвижные средства развозной и разносной торговли</w:t>
      </w:r>
      <w:r w:rsidRPr="006C59F2">
        <w:rPr>
          <w:rFonts w:ascii="Times New Roman" w:hAnsi="Times New Roman" w:cs="Times New Roman"/>
          <w:sz w:val="27"/>
          <w:szCs w:val="27"/>
        </w:rPr>
        <w:t xml:space="preserve"> - специально оборудованные нестационарные торговые объекты (торговые палатки, торговые лотки, морозильные лари, изометрические емкости и цистерны, презентационные стойки, торговые столы, другое торговое оборудование, временно размещаемые на территориях общего пользования).</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lastRenderedPageBreak/>
        <w:t>Пешеходные зоны</w:t>
      </w:r>
      <w:r w:rsidRPr="006C59F2">
        <w:rPr>
          <w:rFonts w:ascii="Times New Roman" w:hAnsi="Times New Roman" w:cs="Times New Roman"/>
          <w:sz w:val="27"/>
          <w:szCs w:val="27"/>
        </w:rPr>
        <w:t xml:space="preserve"> - участки территории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формируются на пешеходных улицах, пешеходных частях площадей поселения.</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Пешеходные улицы</w:t>
      </w:r>
      <w:r w:rsidRPr="006C59F2">
        <w:rPr>
          <w:rFonts w:ascii="Times New Roman" w:hAnsi="Times New Roman" w:cs="Times New Roman"/>
          <w:sz w:val="27"/>
          <w:szCs w:val="27"/>
        </w:rPr>
        <w:t xml:space="preserve"> - часть улично-дорожной сети для осуществления пешеходной связи с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 xml:space="preserve">Пешеходные части площади </w:t>
      </w:r>
      <w:r w:rsidRPr="006C59F2">
        <w:rPr>
          <w:rFonts w:ascii="Times New Roman" w:hAnsi="Times New Roman" w:cs="Times New Roman"/>
          <w:sz w:val="27"/>
          <w:szCs w:val="27"/>
        </w:rPr>
        <w:t>-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6C59F2">
        <w:rPr>
          <w:rFonts w:ascii="Times New Roman" w:hAnsi="Times New Roman" w:cs="Times New Roman"/>
          <w:sz w:val="27"/>
          <w:szCs w:val="27"/>
        </w:rPr>
        <w:t>приобъектные</w:t>
      </w:r>
      <w:proofErr w:type="spellEnd"/>
      <w:r w:rsidRPr="006C59F2">
        <w:rPr>
          <w:rFonts w:ascii="Times New Roman" w:hAnsi="Times New Roman" w:cs="Times New Roman"/>
          <w:sz w:val="27"/>
          <w:szCs w:val="27"/>
        </w:rPr>
        <w:t>).</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Платежный терминал</w:t>
      </w:r>
      <w:r w:rsidRPr="006C59F2">
        <w:rPr>
          <w:rFonts w:ascii="Times New Roman" w:hAnsi="Times New Roman" w:cs="Times New Roman"/>
          <w:sz w:val="27"/>
          <w:szCs w:val="27"/>
        </w:rPr>
        <w:t xml:space="preserve"> - устройство для приема платежным агентом от плательщика денежных средств, функционирующее в автоматическом режиме без участия уполномоченного лица платежного агента.</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Придомовая территория</w:t>
      </w:r>
      <w:r w:rsidRPr="006C59F2">
        <w:rPr>
          <w:rFonts w:ascii="Times New Roman" w:hAnsi="Times New Roman" w:cs="Times New Roman"/>
          <w:sz w:val="27"/>
          <w:szCs w:val="27"/>
        </w:rPr>
        <w:t xml:space="preserve"> - земельный участок, на котором расположен многоквартирный </w:t>
      </w:r>
      <w:proofErr w:type="gramStart"/>
      <w:r w:rsidRPr="006C59F2">
        <w:rPr>
          <w:rFonts w:ascii="Times New Roman" w:hAnsi="Times New Roman" w:cs="Times New Roman"/>
          <w:sz w:val="27"/>
          <w:szCs w:val="27"/>
        </w:rPr>
        <w:t>дом</w:t>
      </w:r>
      <w:proofErr w:type="gramEnd"/>
      <w:r w:rsidRPr="006C59F2">
        <w:rPr>
          <w:rFonts w:ascii="Times New Roman" w:hAnsi="Times New Roman" w:cs="Times New Roman"/>
          <w:sz w:val="27"/>
          <w:szCs w:val="27"/>
        </w:rPr>
        <w:t xml:space="preserve"> и границы которого определены на основании данных государственного кадастрового учета.</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Прилегающая территория</w:t>
      </w:r>
      <w:r w:rsidRPr="006C59F2">
        <w:rPr>
          <w:rFonts w:ascii="Times New Roman" w:hAnsi="Times New Roman" w:cs="Times New Roman"/>
          <w:sz w:val="27"/>
          <w:szCs w:val="27"/>
        </w:rPr>
        <w:t xml:space="preserve"> - территория общего пользования поселения, которая прилегает к зданию, строению, сооружению, земельному участку, в случае если такой земельный участок образован, и </w:t>
      </w:r>
      <w:proofErr w:type="gramStart"/>
      <w:r w:rsidRPr="006C59F2">
        <w:rPr>
          <w:rFonts w:ascii="Times New Roman" w:hAnsi="Times New Roman" w:cs="Times New Roman"/>
          <w:sz w:val="27"/>
          <w:szCs w:val="27"/>
        </w:rPr>
        <w:t>границы</w:t>
      </w:r>
      <w:proofErr w:type="gramEnd"/>
      <w:r w:rsidRPr="006C59F2">
        <w:rPr>
          <w:rFonts w:ascii="Times New Roman" w:hAnsi="Times New Roman" w:cs="Times New Roman"/>
          <w:sz w:val="27"/>
          <w:szCs w:val="27"/>
        </w:rPr>
        <w:t xml:space="preserve"> которой определены правилами благоустройства территории поселения в соответствии с порядком, установленным законом субъекта Российской Федерации.</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Проезды</w:t>
      </w:r>
      <w:r w:rsidRPr="006C59F2">
        <w:rPr>
          <w:rFonts w:ascii="Times New Roman" w:hAnsi="Times New Roman" w:cs="Times New Roman"/>
          <w:sz w:val="27"/>
          <w:szCs w:val="27"/>
        </w:rPr>
        <w:t xml:space="preserve"> - участки территории поселения для осуществления подъезда транспортных сре</w:t>
      </w:r>
      <w:proofErr w:type="gramStart"/>
      <w:r w:rsidRPr="006C59F2">
        <w:rPr>
          <w:rFonts w:ascii="Times New Roman" w:hAnsi="Times New Roman" w:cs="Times New Roman"/>
          <w:sz w:val="27"/>
          <w:szCs w:val="27"/>
        </w:rPr>
        <w:t>дств к ж</w:t>
      </w:r>
      <w:proofErr w:type="gramEnd"/>
      <w:r w:rsidRPr="006C59F2">
        <w:rPr>
          <w:rFonts w:ascii="Times New Roman" w:hAnsi="Times New Roman" w:cs="Times New Roman"/>
          <w:sz w:val="27"/>
          <w:szCs w:val="27"/>
        </w:rPr>
        <w:t xml:space="preserve">илым и общественным зданиям, учреждениям, предприятиям и другим объектам городской застройки внутри районов, микрорайонов, кварталов, в т.ч. </w:t>
      </w:r>
      <w:proofErr w:type="spellStart"/>
      <w:r w:rsidRPr="006C59F2">
        <w:rPr>
          <w:rFonts w:ascii="Times New Roman" w:hAnsi="Times New Roman" w:cs="Times New Roman"/>
          <w:sz w:val="27"/>
          <w:szCs w:val="27"/>
        </w:rPr>
        <w:t>внутридворовые</w:t>
      </w:r>
      <w:proofErr w:type="spellEnd"/>
      <w:r w:rsidRPr="006C59F2">
        <w:rPr>
          <w:rFonts w:ascii="Times New Roman" w:hAnsi="Times New Roman" w:cs="Times New Roman"/>
          <w:sz w:val="27"/>
          <w:szCs w:val="27"/>
        </w:rPr>
        <w:t xml:space="preserve"> проезды.</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Проект благоустройства</w:t>
      </w:r>
      <w:r w:rsidRPr="006C59F2">
        <w:rPr>
          <w:rFonts w:ascii="Times New Roman" w:hAnsi="Times New Roman" w:cs="Times New Roman"/>
          <w:sz w:val="27"/>
          <w:szCs w:val="27"/>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2251C5" w:rsidRPr="006C59F2" w:rsidRDefault="002251C5" w:rsidP="006C59F2">
      <w:pPr>
        <w:pStyle w:val="ConsPlusNormal"/>
        <w:ind w:firstLine="709"/>
        <w:contextualSpacing/>
        <w:jc w:val="both"/>
        <w:rPr>
          <w:rFonts w:ascii="Times New Roman" w:hAnsi="Times New Roman" w:cs="Times New Roman"/>
          <w:sz w:val="27"/>
          <w:szCs w:val="27"/>
        </w:rPr>
      </w:pPr>
      <w:proofErr w:type="spellStart"/>
      <w:r w:rsidRPr="006C59F2">
        <w:rPr>
          <w:rFonts w:ascii="Times New Roman" w:hAnsi="Times New Roman" w:cs="Times New Roman"/>
          <w:b/>
          <w:sz w:val="27"/>
          <w:szCs w:val="27"/>
        </w:rPr>
        <w:t>Противогололедные</w:t>
      </w:r>
      <w:proofErr w:type="spellEnd"/>
      <w:r w:rsidRPr="006C59F2">
        <w:rPr>
          <w:rFonts w:ascii="Times New Roman" w:hAnsi="Times New Roman" w:cs="Times New Roman"/>
          <w:b/>
          <w:sz w:val="27"/>
          <w:szCs w:val="27"/>
        </w:rPr>
        <w:t xml:space="preserve"> материалы</w:t>
      </w:r>
      <w:r w:rsidRPr="006C59F2">
        <w:rPr>
          <w:rFonts w:ascii="Times New Roman" w:hAnsi="Times New Roman" w:cs="Times New Roman"/>
          <w:sz w:val="27"/>
          <w:szCs w:val="27"/>
        </w:rPr>
        <w:t xml:space="preserve"> - вещества или смеси веществ, предназначенные для обработки дорожного полотна, тротуаров, пешеходных дорожек в период гололеда.</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Пункт быстрого питания</w:t>
      </w:r>
      <w:r w:rsidRPr="006C59F2">
        <w:rPr>
          <w:rFonts w:ascii="Times New Roman" w:hAnsi="Times New Roman" w:cs="Times New Roman"/>
          <w:sz w:val="27"/>
          <w:szCs w:val="27"/>
        </w:rPr>
        <w:t xml:space="preserve">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Сезонное (летнее) кафе</w:t>
      </w:r>
      <w:r w:rsidRPr="006C59F2">
        <w:rPr>
          <w:rFonts w:ascii="Times New Roman" w:hAnsi="Times New Roman" w:cs="Times New Roman"/>
          <w:sz w:val="27"/>
          <w:szCs w:val="27"/>
        </w:rPr>
        <w:t xml:space="preserve"> - специально оборудованное временное сооружение (комплекс сооружений), в т.ч. при стационарном объекте предприятия общественного питания, представляющее собой площадку для организации обслуживания и отдыха потребителей.</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lastRenderedPageBreak/>
        <w:t>Сквер</w:t>
      </w:r>
      <w:r w:rsidRPr="006C59F2">
        <w:rPr>
          <w:rFonts w:ascii="Times New Roman" w:hAnsi="Times New Roman" w:cs="Times New Roman"/>
          <w:sz w:val="27"/>
          <w:szCs w:val="27"/>
        </w:rPr>
        <w:t xml:space="preserve"> - рекреационная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Содержание дорог</w:t>
      </w:r>
      <w:r w:rsidRPr="006C59F2">
        <w:rPr>
          <w:rFonts w:ascii="Times New Roman" w:hAnsi="Times New Roman" w:cs="Times New Roman"/>
          <w:sz w:val="27"/>
          <w:szCs w:val="27"/>
        </w:rPr>
        <w:t xml:space="preserve"> - комплекс работ, в результате которых поддерживается транспортно-эксплуатационное состояние дороги, защитных и искусственных дорожных сооружений, полосы отвода, элементов обустройства дороги, организации и безопасности движения, отвечающих требованиям </w:t>
      </w:r>
      <w:hyperlink r:id="rId15" w:history="1">
        <w:r w:rsidRPr="006C59F2">
          <w:rPr>
            <w:rFonts w:ascii="Times New Roman" w:hAnsi="Times New Roman" w:cs="Times New Roman"/>
            <w:color w:val="0000FF"/>
            <w:sz w:val="27"/>
            <w:szCs w:val="27"/>
          </w:rPr>
          <w:t xml:space="preserve">ГОСТа </w:t>
        </w:r>
        <w:proofErr w:type="gramStart"/>
        <w:r w:rsidRPr="006C59F2">
          <w:rPr>
            <w:rFonts w:ascii="Times New Roman" w:hAnsi="Times New Roman" w:cs="Times New Roman"/>
            <w:color w:val="0000FF"/>
            <w:sz w:val="27"/>
            <w:szCs w:val="27"/>
          </w:rPr>
          <w:t>Р</w:t>
        </w:r>
        <w:proofErr w:type="gramEnd"/>
        <w:r w:rsidRPr="006C59F2">
          <w:rPr>
            <w:rFonts w:ascii="Times New Roman" w:hAnsi="Times New Roman" w:cs="Times New Roman"/>
            <w:color w:val="0000FF"/>
            <w:sz w:val="27"/>
            <w:szCs w:val="27"/>
          </w:rPr>
          <w:t xml:space="preserve"> 50597-93</w:t>
        </w:r>
      </w:hyperlink>
      <w:r w:rsidRPr="006C59F2">
        <w:rPr>
          <w:rFonts w:ascii="Times New Roman" w:hAnsi="Times New Roman" w:cs="Times New Roman"/>
          <w:sz w:val="27"/>
          <w:szCs w:val="27"/>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2251C5" w:rsidRPr="006C59F2" w:rsidRDefault="002251C5" w:rsidP="006C59F2">
      <w:pPr>
        <w:pStyle w:val="ConsPlusNormal"/>
        <w:ind w:firstLine="709"/>
        <w:contextualSpacing/>
        <w:jc w:val="both"/>
        <w:rPr>
          <w:rFonts w:ascii="Times New Roman" w:hAnsi="Times New Roman" w:cs="Times New Roman"/>
          <w:sz w:val="27"/>
          <w:szCs w:val="27"/>
        </w:rPr>
      </w:pPr>
      <w:proofErr w:type="gramStart"/>
      <w:r w:rsidRPr="006C59F2">
        <w:rPr>
          <w:rFonts w:ascii="Times New Roman" w:hAnsi="Times New Roman" w:cs="Times New Roman"/>
          <w:b/>
          <w:sz w:val="27"/>
          <w:szCs w:val="27"/>
        </w:rPr>
        <w:t>Твердое покрытие</w:t>
      </w:r>
      <w:r w:rsidRPr="006C59F2">
        <w:rPr>
          <w:rFonts w:ascii="Times New Roman" w:hAnsi="Times New Roman" w:cs="Times New Roman"/>
          <w:sz w:val="27"/>
          <w:szCs w:val="27"/>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6C59F2">
        <w:rPr>
          <w:rFonts w:ascii="Times New Roman" w:hAnsi="Times New Roman" w:cs="Times New Roman"/>
          <w:sz w:val="27"/>
          <w:szCs w:val="27"/>
        </w:rPr>
        <w:t>цементобетона</w:t>
      </w:r>
      <w:proofErr w:type="spellEnd"/>
      <w:r w:rsidRPr="006C59F2">
        <w:rPr>
          <w:rFonts w:ascii="Times New Roman" w:hAnsi="Times New Roman" w:cs="Times New Roman"/>
          <w:sz w:val="27"/>
          <w:szCs w:val="27"/>
        </w:rPr>
        <w:t>, природного камня и т.д.</w:t>
      </w:r>
      <w:proofErr w:type="gramEnd"/>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Текущий ремонт зданий и сооружений</w:t>
      </w:r>
      <w:r w:rsidRPr="006C59F2">
        <w:rPr>
          <w:rFonts w:ascii="Times New Roman" w:hAnsi="Times New Roman" w:cs="Times New Roman"/>
          <w:sz w:val="27"/>
          <w:szCs w:val="27"/>
        </w:rPr>
        <w:t xml:space="preserve"> - компле</w:t>
      </w:r>
      <w:proofErr w:type="gramStart"/>
      <w:r w:rsidRPr="006C59F2">
        <w:rPr>
          <w:rFonts w:ascii="Times New Roman" w:hAnsi="Times New Roman" w:cs="Times New Roman"/>
          <w:sz w:val="27"/>
          <w:szCs w:val="27"/>
        </w:rPr>
        <w:t>кс стр</w:t>
      </w:r>
      <w:proofErr w:type="gramEnd"/>
      <w:r w:rsidRPr="006C59F2">
        <w:rPr>
          <w:rFonts w:ascii="Times New Roman" w:hAnsi="Times New Roman" w:cs="Times New Roman"/>
          <w:sz w:val="27"/>
          <w:szCs w:val="27"/>
        </w:rPr>
        <w:t>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эксплуатационных показателей.</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Территория предприятий, организаций, учреждений и иных хозяйствующих субъектов</w:t>
      </w:r>
      <w:r w:rsidRPr="006C59F2">
        <w:rPr>
          <w:rFonts w:ascii="Times New Roman" w:hAnsi="Times New Roman" w:cs="Times New Roman"/>
          <w:sz w:val="27"/>
          <w:szCs w:val="27"/>
        </w:rPr>
        <w:t xml:space="preserve"> - часть городской территории,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Уборка территорий</w:t>
      </w:r>
      <w:r w:rsidRPr="006C59F2">
        <w:rPr>
          <w:rFonts w:ascii="Times New Roman" w:hAnsi="Times New Roman" w:cs="Times New Roman"/>
          <w:sz w:val="27"/>
          <w:szCs w:val="27"/>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Указатели информационные</w:t>
      </w:r>
      <w:r w:rsidRPr="006C59F2">
        <w:rPr>
          <w:rFonts w:ascii="Times New Roman" w:hAnsi="Times New Roman" w:cs="Times New Roman"/>
          <w:sz w:val="27"/>
          <w:szCs w:val="27"/>
        </w:rPr>
        <w:t xml:space="preserve"> - размещаемые на фасаде здания, строения, сооружения объекты, которые содержат информацию о наименовании улиц, площадей, административно-территориальных единиц, номерах объектов адресации, направлении движения и расстоянии до места нахождения каких-либо объектов.</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Уличный информационно-коммуникационный указатель</w:t>
      </w:r>
      <w:r w:rsidRPr="006C59F2">
        <w:rPr>
          <w:rFonts w:ascii="Times New Roman" w:hAnsi="Times New Roman" w:cs="Times New Roman"/>
          <w:sz w:val="27"/>
          <w:szCs w:val="27"/>
        </w:rPr>
        <w:t xml:space="preserve"> - это конструкция, содержащая информацию о наименовании улиц, проездов, площадей, градообразующих объектов.</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Уличное коммунально-бытовое оборудование</w:t>
      </w:r>
      <w:r w:rsidRPr="006C59F2">
        <w:rPr>
          <w:rFonts w:ascii="Times New Roman" w:hAnsi="Times New Roman" w:cs="Times New Roman"/>
          <w:sz w:val="27"/>
          <w:szCs w:val="27"/>
        </w:rPr>
        <w:t xml:space="preserve"> - различные виды мусоросборников - контейнеров и урн.</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Урна</w:t>
      </w:r>
      <w:r w:rsidRPr="006C59F2">
        <w:rPr>
          <w:rFonts w:ascii="Times New Roman" w:hAnsi="Times New Roman" w:cs="Times New Roman"/>
          <w:sz w:val="27"/>
          <w:szCs w:val="27"/>
        </w:rPr>
        <w:t xml:space="preserve"> - металлическая или бетонная емкость разных объемов, предназначенная для сбора мелкого мусора. Размер урны должен соответствовать назначению данной территории.</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Установка наружного освещения (УНО)</w:t>
      </w:r>
      <w:r w:rsidRPr="006C59F2">
        <w:rPr>
          <w:rFonts w:ascii="Times New Roman" w:hAnsi="Times New Roman" w:cs="Times New Roman"/>
          <w:sz w:val="27"/>
          <w:szCs w:val="27"/>
        </w:rPr>
        <w:t xml:space="preserve"> - совокупность оборудования: опорных конструкций (металлических и железобетонных опор, кронштейнов), светотехнического оборудования (светильников) и линий электропередачи.</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Фасад здания</w:t>
      </w:r>
      <w:r w:rsidRPr="006C59F2">
        <w:rPr>
          <w:rFonts w:ascii="Times New Roman" w:hAnsi="Times New Roman" w:cs="Times New Roman"/>
          <w:sz w:val="27"/>
          <w:szCs w:val="27"/>
        </w:rPr>
        <w:t xml:space="preserve"> - наружная сторона здания или сооружения. Различают главный фасад, выходящий на улицу, дворовый фасад и боковые фасады.</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lastRenderedPageBreak/>
        <w:t>Элементы благоустройства территории</w:t>
      </w:r>
      <w:r w:rsidRPr="006C59F2">
        <w:rPr>
          <w:rFonts w:ascii="Times New Roman" w:hAnsi="Times New Roman" w:cs="Times New Roman"/>
          <w:sz w:val="27"/>
          <w:szCs w:val="27"/>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251C5" w:rsidRPr="006C59F2" w:rsidRDefault="002251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b/>
          <w:sz w:val="27"/>
          <w:szCs w:val="27"/>
        </w:rPr>
        <w:t>Эскизный проект нестационарного торгового объекта (далее - НТО)</w:t>
      </w:r>
      <w:r w:rsidRPr="006C59F2">
        <w:rPr>
          <w:rFonts w:ascii="Times New Roman" w:hAnsi="Times New Roman" w:cs="Times New Roman"/>
          <w:sz w:val="27"/>
          <w:szCs w:val="27"/>
        </w:rPr>
        <w:t xml:space="preserve"> - основа для дальнейшего, окончательного проектирования НТО (типового/нетипового) с учетом требований к размещению НТО</w:t>
      </w:r>
      <w:r w:rsidR="00220DE0" w:rsidRPr="006C59F2">
        <w:rPr>
          <w:rFonts w:ascii="Times New Roman" w:hAnsi="Times New Roman" w:cs="Times New Roman"/>
          <w:sz w:val="27"/>
          <w:szCs w:val="27"/>
        </w:rPr>
        <w:t>.</w:t>
      </w:r>
    </w:p>
    <w:p w:rsidR="00DF5C81" w:rsidRPr="006C59F2" w:rsidRDefault="00DF5C81" w:rsidP="006C59F2">
      <w:pPr>
        <w:pStyle w:val="ConsPlusNormal"/>
        <w:ind w:firstLine="709"/>
        <w:contextualSpacing/>
        <w:jc w:val="both"/>
        <w:rPr>
          <w:rFonts w:ascii="Times New Roman" w:hAnsi="Times New Roman" w:cs="Times New Roman"/>
          <w:sz w:val="27"/>
          <w:szCs w:val="27"/>
        </w:rPr>
      </w:pPr>
    </w:p>
    <w:p w:rsidR="00DF5C81" w:rsidRPr="006C59F2" w:rsidRDefault="00F320FA" w:rsidP="006C59F2">
      <w:pPr>
        <w:spacing w:after="0" w:line="240" w:lineRule="auto"/>
        <w:ind w:firstLine="709"/>
        <w:jc w:val="center"/>
        <w:rPr>
          <w:rFonts w:ascii="Times New Roman" w:hAnsi="Times New Roman" w:cs="Times New Roman"/>
          <w:b/>
          <w:color w:val="000000"/>
          <w:sz w:val="27"/>
          <w:szCs w:val="27"/>
        </w:rPr>
      </w:pPr>
      <w:r w:rsidRPr="006C59F2">
        <w:rPr>
          <w:rFonts w:ascii="Times New Roman" w:hAnsi="Times New Roman" w:cs="Times New Roman"/>
          <w:b/>
          <w:color w:val="000000"/>
          <w:sz w:val="27"/>
          <w:szCs w:val="27"/>
        </w:rPr>
        <w:t>Статья 2.</w:t>
      </w:r>
      <w:r w:rsidR="00DF5C81" w:rsidRPr="006C59F2">
        <w:rPr>
          <w:rFonts w:ascii="Times New Roman" w:hAnsi="Times New Roman" w:cs="Times New Roman"/>
          <w:b/>
          <w:color w:val="000000"/>
          <w:sz w:val="27"/>
          <w:szCs w:val="27"/>
        </w:rPr>
        <w:t xml:space="preserve"> Порядок определения границ, прилегающих территорий для целей благоустройства в поселении. Общие требования по закреплению содержанию прилегающих территорий</w:t>
      </w:r>
    </w:p>
    <w:p w:rsidR="00DF5C81" w:rsidRPr="006C59F2" w:rsidRDefault="0037688B"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w:t>
      </w:r>
      <w:r w:rsidR="00DF5C81" w:rsidRPr="006C59F2">
        <w:rPr>
          <w:rFonts w:ascii="Times New Roman" w:hAnsi="Times New Roman" w:cs="Times New Roman"/>
          <w:sz w:val="27"/>
          <w:szCs w:val="27"/>
        </w:rPr>
        <w:t>. Границы прилегающих территорий определяются исходя из следующих основных принципов:</w:t>
      </w:r>
    </w:p>
    <w:p w:rsidR="00DF5C81" w:rsidRPr="006C59F2" w:rsidRDefault="00DF5C81"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зависимости от категорий и назначения указанных объектов;</w:t>
      </w:r>
    </w:p>
    <w:p w:rsidR="00DF5C81" w:rsidRPr="006C59F2" w:rsidRDefault="00DF5C81"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2) открытость и доступность информации в сфере обеспечения благоустройства территории муниципальных образований - возможность беспрепятственного доступа физических и юридических лиц к информации:</w:t>
      </w:r>
    </w:p>
    <w:p w:rsidR="00DF5C81" w:rsidRPr="006C59F2" w:rsidRDefault="00DF5C81"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о состоянии объектов и элементов благоустройства;</w:t>
      </w:r>
    </w:p>
    <w:p w:rsidR="00DF5C81" w:rsidRPr="006C59F2" w:rsidRDefault="00DF5C81"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о собственниках и иных законных владельцах зданий, строений, сооружений, земельных участков, а также об уполномоченных лицах.</w:t>
      </w:r>
    </w:p>
    <w:p w:rsidR="00DF5C81" w:rsidRPr="006C59F2" w:rsidRDefault="00DF5C81"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2. Настоящими Правилами определяются следующие способы установления границ прилегающей территории:</w:t>
      </w:r>
    </w:p>
    <w:p w:rsidR="00DF5C81" w:rsidRPr="006C59F2" w:rsidRDefault="00DF5C81"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DF5C81" w:rsidRPr="006C59F2" w:rsidRDefault="00DF5C81"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В этом случае приложением к соглашению будет являться карта-схема прилегающей территории.</w:t>
      </w:r>
    </w:p>
    <w:p w:rsidR="00DF5C81" w:rsidRPr="006C59F2" w:rsidRDefault="00DF5C81"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3. Границы прилегающих территорий определяются при наличии одного из следующих оснований:</w:t>
      </w:r>
    </w:p>
    <w:p w:rsidR="00DF5C81" w:rsidRPr="006C59F2" w:rsidRDefault="00DF5C81"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 нахождение здания, строения, сооружения, земельного участка в собственности или на ином праве юридических или физических лиц;</w:t>
      </w:r>
    </w:p>
    <w:p w:rsidR="00DF5C81" w:rsidRPr="006C59F2" w:rsidRDefault="00DF5C81" w:rsidP="006C59F2">
      <w:pPr>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6C59F2">
        <w:rPr>
          <w:rFonts w:ascii="Times New Roman" w:hAnsi="Times New Roman" w:cs="Times New Roman"/>
          <w:sz w:val="27"/>
          <w:szCs w:val="27"/>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DF5C81" w:rsidRPr="006C59F2" w:rsidRDefault="00DF5C81"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lastRenderedPageBreak/>
        <w:t xml:space="preserve">4. В 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w:t>
      </w:r>
      <w:r w:rsidR="00DB0418" w:rsidRPr="006C59F2">
        <w:rPr>
          <w:rFonts w:ascii="Times New Roman" w:hAnsi="Times New Roman" w:cs="Times New Roman"/>
          <w:sz w:val="27"/>
          <w:szCs w:val="27"/>
        </w:rPr>
        <w:t>9 статьи 2</w:t>
      </w:r>
      <w:r w:rsidRPr="006C59F2">
        <w:rPr>
          <w:rFonts w:ascii="Times New Roman" w:hAnsi="Times New Roman" w:cs="Times New Roman"/>
          <w:sz w:val="27"/>
          <w:szCs w:val="27"/>
        </w:rPr>
        <w:t xml:space="preserve"> настоящих Правил.</w:t>
      </w:r>
    </w:p>
    <w:p w:rsidR="00DF5C81" w:rsidRPr="006C59F2" w:rsidRDefault="00DF5C81"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5. В отсутствие заключенного в соответствии с пунктом </w:t>
      </w:r>
      <w:r w:rsidR="00C73E66" w:rsidRPr="006C59F2">
        <w:rPr>
          <w:rFonts w:ascii="Times New Roman" w:hAnsi="Times New Roman" w:cs="Times New Roman"/>
          <w:sz w:val="27"/>
          <w:szCs w:val="27"/>
        </w:rPr>
        <w:t>2</w:t>
      </w:r>
      <w:r w:rsidR="00DB0418" w:rsidRPr="006C59F2">
        <w:rPr>
          <w:rFonts w:ascii="Times New Roman" w:hAnsi="Times New Roman" w:cs="Times New Roman"/>
          <w:sz w:val="27"/>
          <w:szCs w:val="27"/>
        </w:rPr>
        <w:t xml:space="preserve"> статьи 2</w:t>
      </w:r>
      <w:r w:rsidRPr="006C59F2">
        <w:rPr>
          <w:rFonts w:ascii="Times New Roman" w:hAnsi="Times New Roman" w:cs="Times New Roman"/>
          <w:sz w:val="27"/>
          <w:szCs w:val="27"/>
        </w:rPr>
        <w:t xml:space="preserve">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DF5C81" w:rsidRPr="006C59F2" w:rsidRDefault="00DF5C81"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DF5C81" w:rsidRPr="006C59F2" w:rsidRDefault="00DF5C81"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DF5C81" w:rsidRPr="006C59F2" w:rsidRDefault="00DF5C81"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DF5C81" w:rsidRPr="006C59F2" w:rsidRDefault="00DF5C81"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Границы территории, прилегающей к земельному участку, границы которого сформированы в соответствии с действующим законодательством, определяются от границ такого земельного участка.</w:t>
      </w:r>
    </w:p>
    <w:p w:rsidR="00DF5C81" w:rsidRPr="006C59F2" w:rsidRDefault="00DF5C81"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Границы территории, прилегающей к земельному участку, границы которого не сформированы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DF5C81" w:rsidRPr="006C59F2" w:rsidRDefault="00DF5C81"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DF5C81" w:rsidRPr="006C59F2" w:rsidRDefault="00DB0418"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6</w:t>
      </w:r>
      <w:r w:rsidR="00DF5C81" w:rsidRPr="006C59F2">
        <w:rPr>
          <w:rFonts w:ascii="Times New Roman" w:hAnsi="Times New Roman" w:cs="Times New Roman"/>
          <w:sz w:val="27"/>
          <w:szCs w:val="27"/>
        </w:rPr>
        <w:t>.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DF5C81" w:rsidRPr="006C59F2" w:rsidRDefault="00DF5C81" w:rsidP="006C59F2">
      <w:pPr>
        <w:spacing w:after="0" w:line="240" w:lineRule="auto"/>
        <w:ind w:firstLine="709"/>
        <w:jc w:val="both"/>
        <w:rPr>
          <w:rFonts w:ascii="Times New Roman" w:hAnsi="Times New Roman" w:cs="Times New Roman"/>
          <w:sz w:val="27"/>
          <w:szCs w:val="27"/>
        </w:rPr>
      </w:pPr>
      <w:proofErr w:type="gramStart"/>
      <w:r w:rsidRPr="006C59F2">
        <w:rPr>
          <w:rFonts w:ascii="Times New Roman" w:hAnsi="Times New Roman" w:cs="Times New Roman"/>
          <w:sz w:val="27"/>
          <w:szCs w:val="27"/>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DF5C81" w:rsidRPr="006C59F2" w:rsidRDefault="00DF5C81" w:rsidP="006C59F2">
      <w:pPr>
        <w:spacing w:after="0" w:line="240" w:lineRule="auto"/>
        <w:ind w:firstLine="709"/>
        <w:jc w:val="both"/>
        <w:rPr>
          <w:rFonts w:ascii="Times New Roman" w:hAnsi="Times New Roman" w:cs="Times New Roman"/>
          <w:sz w:val="27"/>
          <w:szCs w:val="27"/>
        </w:rPr>
      </w:pPr>
      <w:proofErr w:type="gramStart"/>
      <w:r w:rsidRPr="006C59F2">
        <w:rPr>
          <w:rFonts w:ascii="Times New Roman" w:hAnsi="Times New Roman" w:cs="Times New Roman"/>
          <w:sz w:val="27"/>
          <w:szCs w:val="27"/>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3) схематическое изображение границ здания, строения, сооружения, земельного участка;</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lastRenderedPageBreak/>
        <w:t>4) схематическое изображение границ территории, прилегающей к зданию, строению, сооружению, земельному участку;</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5) схематическое изображение, наименование (наименования) элементов благоустройства, попадающих в границы прилегающей территории.</w:t>
      </w:r>
    </w:p>
    <w:p w:rsidR="00DF5C81" w:rsidRPr="006C59F2" w:rsidRDefault="00DB0418"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7</w:t>
      </w:r>
      <w:r w:rsidR="00DF5C81" w:rsidRPr="006C59F2">
        <w:rPr>
          <w:rFonts w:ascii="Times New Roman" w:hAnsi="Times New Roman" w:cs="Times New Roman"/>
          <w:sz w:val="27"/>
          <w:szCs w:val="27"/>
        </w:rPr>
        <w:t>.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DF5C81" w:rsidRPr="006C59F2" w:rsidRDefault="00DB0418"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8</w:t>
      </w:r>
      <w:r w:rsidR="00DF5C81" w:rsidRPr="006C59F2">
        <w:rPr>
          <w:rFonts w:ascii="Times New Roman" w:hAnsi="Times New Roman" w:cs="Times New Roman"/>
          <w:sz w:val="27"/>
          <w:szCs w:val="27"/>
        </w:rPr>
        <w:t>.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DF5C81" w:rsidRPr="006C59F2" w:rsidRDefault="00DB0418"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9</w:t>
      </w:r>
      <w:r w:rsidR="00DF5C81" w:rsidRPr="006C59F2">
        <w:rPr>
          <w:rFonts w:ascii="Times New Roman" w:hAnsi="Times New Roman" w:cs="Times New Roman"/>
          <w:sz w:val="27"/>
          <w:szCs w:val="27"/>
        </w:rPr>
        <w:t>.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 для отдельно стоящих нестационарных объектов, расположенных:</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 на территории общего пользования - 3 метра по периметру от фактических границ этих объектов; </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на территориях производственных зон - 4 метра по периметру от фактических границ этих объектов;</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DF5C81" w:rsidRPr="006C59F2" w:rsidRDefault="00DF5C81" w:rsidP="006C59F2">
      <w:pPr>
        <w:spacing w:after="0" w:line="240" w:lineRule="auto"/>
        <w:ind w:firstLine="709"/>
        <w:jc w:val="both"/>
        <w:rPr>
          <w:rFonts w:ascii="Times New Roman" w:hAnsi="Times New Roman" w:cs="Times New Roman"/>
          <w:sz w:val="27"/>
          <w:szCs w:val="27"/>
        </w:rPr>
      </w:pPr>
      <w:proofErr w:type="gramStart"/>
      <w:r w:rsidRPr="006C59F2">
        <w:rPr>
          <w:rFonts w:ascii="Times New Roman" w:hAnsi="Times New Roman" w:cs="Times New Roman"/>
          <w:sz w:val="27"/>
          <w:szCs w:val="27"/>
        </w:rPr>
        <w:t>- на прочих территориях - 5 метров по периметру от фактических границ этих объектов;</w:t>
      </w:r>
      <w:proofErr w:type="gramEnd"/>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lastRenderedPageBreak/>
        <w:t>3) для территорий розничных мини-рынков, рынков, ярмарок, не имеющих ограждающих устройств, - 10 метров по периметру от границ этих объектов, определяемых в пределах санитарно-защитных зон, а при наличии ограждения - 10 метров от ограждения по периметру;</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6) для нежилых зданий, не имеющих ограждающих устройств - 10 метров по периметру от фактических границ нежилых зданий;</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7) для нежилых зданий (комплекса зданий), имеющих ограждение - 10 метров от ограждения по периметру;</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8) для автостоянок, не имеющих ограждающих устройств - 10 метров по периметру от границ автостоянок, определяемых в пределах санитарно-защитных зон, а при наличии ограждения - 10 метров от ограждения по периметру;</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9) для промышленных объектов - 10 метров от ограждения по периметру; </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10) для строительных объектов - 10 метров от ограждения по периметру;</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11)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12)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13) для автозаправочных станций, </w:t>
      </w:r>
      <w:proofErr w:type="spellStart"/>
      <w:r w:rsidRPr="006C59F2">
        <w:rPr>
          <w:rFonts w:ascii="Times New Roman" w:hAnsi="Times New Roman" w:cs="Times New Roman"/>
          <w:sz w:val="27"/>
          <w:szCs w:val="27"/>
        </w:rPr>
        <w:t>автогазозаправочных</w:t>
      </w:r>
      <w:proofErr w:type="spellEnd"/>
      <w:r w:rsidRPr="006C59F2">
        <w:rPr>
          <w:rFonts w:ascii="Times New Roman" w:hAnsi="Times New Roman" w:cs="Times New Roman"/>
          <w:sz w:val="27"/>
          <w:szCs w:val="27"/>
        </w:rPr>
        <w:t xml:space="preserve"> станций - 10 метров по периметру от границ этих объектов, определяемых в пределах санитарно-защитных зон;</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14) для иных территорий:</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территории, прилегающие к наземным, надземным инженерным коммуникациям и сооружениям - 2 метра по периметру от границ основания;</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территории, прилегающие к рекламным конструкциям - 2 метра по периметру от границ основания рекламной конструкции;</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15) для общеобразовательных организаций - 5 метров от ограждения по периметру;</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16) для дошкольных образовательных организаций - 5 метров от ограждения по периметру.</w:t>
      </w:r>
    </w:p>
    <w:p w:rsidR="00DF5C81" w:rsidRPr="006C59F2" w:rsidRDefault="00DB0418"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10</w:t>
      </w:r>
      <w:r w:rsidR="00DF5C81" w:rsidRPr="006C59F2">
        <w:rPr>
          <w:rFonts w:ascii="Times New Roman" w:hAnsi="Times New Roman" w:cs="Times New Roman"/>
          <w:sz w:val="27"/>
          <w:szCs w:val="27"/>
        </w:rPr>
        <w:t>.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DF5C81" w:rsidRPr="006C59F2" w:rsidRDefault="00DB0418"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11</w:t>
      </w:r>
      <w:r w:rsidR="00DF5C81" w:rsidRPr="006C59F2">
        <w:rPr>
          <w:rFonts w:ascii="Times New Roman" w:hAnsi="Times New Roman" w:cs="Times New Roman"/>
          <w:sz w:val="27"/>
          <w:szCs w:val="27"/>
        </w:rPr>
        <w:t>. Карты – схемы подлежат систематизации и поддержанию в актуальном состоянии.</w:t>
      </w:r>
    </w:p>
    <w:p w:rsidR="00DF5C81" w:rsidRPr="006C59F2" w:rsidRDefault="00DB0418"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lastRenderedPageBreak/>
        <w:t>12</w:t>
      </w:r>
      <w:r w:rsidR="00DF5C81" w:rsidRPr="006C59F2">
        <w:rPr>
          <w:rFonts w:ascii="Times New Roman" w:hAnsi="Times New Roman" w:cs="Times New Roman"/>
          <w:sz w:val="27"/>
          <w:szCs w:val="27"/>
        </w:rPr>
        <w:t>. Работу по систематизации карт-схем осуществляет уполномоченный орган на постоянной основе.</w:t>
      </w:r>
    </w:p>
    <w:p w:rsidR="00DF5C81" w:rsidRPr="006C59F2" w:rsidRDefault="00DB0418"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13</w:t>
      </w:r>
      <w:r w:rsidR="00DF5C81" w:rsidRPr="006C59F2">
        <w:rPr>
          <w:rFonts w:ascii="Times New Roman" w:hAnsi="Times New Roman" w:cs="Times New Roman"/>
          <w:sz w:val="27"/>
          <w:szCs w:val="27"/>
        </w:rPr>
        <w:t>. Карты – схемы систематизируются по территориальной принадлежности к одному населенному пункту, входящему в состав поселения.</w:t>
      </w:r>
    </w:p>
    <w:p w:rsidR="00DF5C81" w:rsidRPr="006C59F2" w:rsidRDefault="00DB0418"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14</w:t>
      </w:r>
      <w:r w:rsidR="00DF5C81" w:rsidRPr="006C59F2">
        <w:rPr>
          <w:rFonts w:ascii="Times New Roman" w:hAnsi="Times New Roman" w:cs="Times New Roman"/>
          <w:sz w:val="27"/>
          <w:szCs w:val="27"/>
        </w:rPr>
        <w:t>.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DF5C81" w:rsidRPr="006C59F2" w:rsidRDefault="00DB0418"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15</w:t>
      </w:r>
      <w:r w:rsidR="00DF5C81" w:rsidRPr="006C59F2">
        <w:rPr>
          <w:rFonts w:ascii="Times New Roman" w:hAnsi="Times New Roman" w:cs="Times New Roman"/>
          <w:sz w:val="27"/>
          <w:szCs w:val="27"/>
        </w:rPr>
        <w:t>. Основными задачами мониторинга являются:</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выявление и предупреждение возникновения негативных последствий нарушения обязательных требований;</w:t>
      </w:r>
    </w:p>
    <w:p w:rsidR="00DF5C81" w:rsidRPr="006C59F2" w:rsidRDefault="00DF5C8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получение объективных данных и показателей состояния объектов (элементов) благоустройства.</w:t>
      </w:r>
    </w:p>
    <w:p w:rsidR="00DF5C81" w:rsidRPr="006C59F2" w:rsidRDefault="00DB0418"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16</w:t>
      </w:r>
      <w:r w:rsidR="00DF5C81" w:rsidRPr="006C59F2">
        <w:rPr>
          <w:rFonts w:ascii="Times New Roman" w:hAnsi="Times New Roman" w:cs="Times New Roman"/>
          <w:sz w:val="27"/>
          <w:szCs w:val="27"/>
        </w:rPr>
        <w:t xml:space="preserve">. Мониторинг проводится ежеквартально, а также по информации, поступившей в уполномоченный орган. </w:t>
      </w:r>
    </w:p>
    <w:p w:rsidR="00DF5C81" w:rsidRPr="006C59F2" w:rsidRDefault="00DB0418"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17</w:t>
      </w:r>
      <w:r w:rsidR="00DF5C81" w:rsidRPr="006C59F2">
        <w:rPr>
          <w:rFonts w:ascii="Times New Roman" w:hAnsi="Times New Roman" w:cs="Times New Roman"/>
          <w:sz w:val="27"/>
          <w:szCs w:val="27"/>
        </w:rPr>
        <w:t>. Объектами, в отношении которых проводятся мероприятия по мониторингу, являются объекты (элементы) благоустройства.</w:t>
      </w:r>
    </w:p>
    <w:p w:rsidR="00DF5C81" w:rsidRPr="006C59F2" w:rsidRDefault="00DB0418"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18</w:t>
      </w:r>
      <w:r w:rsidR="00DF5C81" w:rsidRPr="006C59F2">
        <w:rPr>
          <w:rFonts w:ascii="Times New Roman" w:hAnsi="Times New Roman" w:cs="Times New Roman"/>
          <w:sz w:val="27"/>
          <w:szCs w:val="27"/>
        </w:rPr>
        <w:t>. 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rsidR="00DF5C81" w:rsidRPr="006C59F2" w:rsidRDefault="00DB0418"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19</w:t>
      </w:r>
      <w:r w:rsidR="00DF5C81" w:rsidRPr="006C59F2">
        <w:rPr>
          <w:rFonts w:ascii="Times New Roman" w:hAnsi="Times New Roman" w:cs="Times New Roman"/>
          <w:sz w:val="27"/>
          <w:szCs w:val="27"/>
        </w:rPr>
        <w:t>.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DF5C81" w:rsidRPr="006C59F2" w:rsidRDefault="00DB0418"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20</w:t>
      </w:r>
      <w:r w:rsidR="00DF5C81" w:rsidRPr="006C59F2">
        <w:rPr>
          <w:rFonts w:ascii="Times New Roman" w:hAnsi="Times New Roman" w:cs="Times New Roman"/>
          <w:sz w:val="27"/>
          <w:szCs w:val="27"/>
        </w:rPr>
        <w:t>. При проведении мониторинга используются сведения, содержащиеся в картах-схемах.</w:t>
      </w:r>
    </w:p>
    <w:p w:rsidR="00DF5C81" w:rsidRPr="006C59F2" w:rsidRDefault="00DB0418"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21</w:t>
      </w:r>
      <w:r w:rsidR="00DF5C81" w:rsidRPr="006C59F2">
        <w:rPr>
          <w:rFonts w:ascii="Times New Roman" w:hAnsi="Times New Roman" w:cs="Times New Roman"/>
          <w:sz w:val="27"/>
          <w:szCs w:val="27"/>
        </w:rPr>
        <w:t>.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DF5C81" w:rsidRPr="006C59F2" w:rsidRDefault="00DB0418"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22</w:t>
      </w:r>
      <w:r w:rsidR="00DF5C81" w:rsidRPr="006C59F2">
        <w:rPr>
          <w:rFonts w:ascii="Times New Roman" w:hAnsi="Times New Roman" w:cs="Times New Roman"/>
          <w:sz w:val="27"/>
          <w:szCs w:val="27"/>
        </w:rPr>
        <w:t xml:space="preserve">. Акт, указанный в подпункте </w:t>
      </w:r>
      <w:r w:rsidRPr="006C59F2">
        <w:rPr>
          <w:rFonts w:ascii="Times New Roman" w:hAnsi="Times New Roman" w:cs="Times New Roman"/>
          <w:sz w:val="27"/>
          <w:szCs w:val="27"/>
        </w:rPr>
        <w:t>21 статьи 2</w:t>
      </w:r>
      <w:r w:rsidR="00DF5C81" w:rsidRPr="006C59F2">
        <w:rPr>
          <w:rFonts w:ascii="Times New Roman" w:hAnsi="Times New Roman" w:cs="Times New Roman"/>
          <w:sz w:val="27"/>
          <w:szCs w:val="27"/>
        </w:rPr>
        <w:t xml:space="preserve"> настоящих Правил, в течение 3 рабочих дней направляется уполномоченным органом в административную комиссию </w:t>
      </w:r>
      <w:r w:rsidR="00C73E66" w:rsidRPr="006C59F2">
        <w:rPr>
          <w:rFonts w:ascii="Times New Roman" w:hAnsi="Times New Roman" w:cs="Times New Roman"/>
          <w:sz w:val="27"/>
          <w:szCs w:val="27"/>
        </w:rPr>
        <w:t>Поспелихинского района Алтайского края</w:t>
      </w:r>
      <w:r w:rsidR="00220DE0" w:rsidRPr="006C59F2">
        <w:rPr>
          <w:rFonts w:ascii="Times New Roman" w:hAnsi="Times New Roman" w:cs="Times New Roman"/>
          <w:sz w:val="27"/>
          <w:szCs w:val="27"/>
        </w:rPr>
        <w:t xml:space="preserve"> при Администрации Николаевского сельсовета</w:t>
      </w:r>
      <w:r w:rsidR="00DF5C81" w:rsidRPr="006C59F2">
        <w:rPr>
          <w:rFonts w:ascii="Times New Roman" w:hAnsi="Times New Roman" w:cs="Times New Roman"/>
          <w:sz w:val="27"/>
          <w:szCs w:val="27"/>
        </w:rPr>
        <w:t>.</w:t>
      </w:r>
    </w:p>
    <w:p w:rsidR="00DF5C81" w:rsidRPr="006C59F2" w:rsidRDefault="00DB0418"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23</w:t>
      </w:r>
      <w:r w:rsidR="00DF5C81" w:rsidRPr="006C59F2">
        <w:rPr>
          <w:rFonts w:ascii="Times New Roman" w:hAnsi="Times New Roman" w:cs="Times New Roman"/>
          <w:sz w:val="27"/>
          <w:szCs w:val="27"/>
        </w:rPr>
        <w:t>.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0D43B9" w:rsidRPr="006C59F2" w:rsidRDefault="00DB0418"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24</w:t>
      </w:r>
      <w:r w:rsidR="00DF5C81" w:rsidRPr="006C59F2">
        <w:rPr>
          <w:rFonts w:ascii="Times New Roman" w:hAnsi="Times New Roman" w:cs="Times New Roman"/>
          <w:sz w:val="27"/>
          <w:szCs w:val="27"/>
        </w:rPr>
        <w:t xml:space="preserve">. Заключение соглашения не влечёт перехода к собственникам и (или) иным законным владельцам зданий, строений, сооружений, земельных </w:t>
      </w:r>
      <w:r w:rsidR="00DF5C81" w:rsidRPr="006C59F2">
        <w:rPr>
          <w:rFonts w:ascii="Times New Roman" w:hAnsi="Times New Roman" w:cs="Times New Roman"/>
          <w:sz w:val="27"/>
          <w:szCs w:val="27"/>
        </w:rPr>
        <w:lastRenderedPageBreak/>
        <w:t>участков, нестационарных объектов либо уполномоченным лицам права, предполагающего владение и (или) пользование прилегающей территорией.</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3. Элементы инженерной подготовки и защиты территории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Элементы инженерной подготовки и защиты территории </w:t>
      </w:r>
      <w:r w:rsidR="00DB0418" w:rsidRPr="006C59F2">
        <w:rPr>
          <w:rFonts w:ascii="Times New Roman" w:hAnsi="Times New Roman" w:cs="Times New Roman"/>
          <w:sz w:val="27"/>
          <w:szCs w:val="27"/>
        </w:rPr>
        <w:t>населенных пунктов</w:t>
      </w:r>
      <w:r w:rsidRPr="006C59F2">
        <w:rPr>
          <w:rFonts w:ascii="Times New Roman" w:hAnsi="Times New Roman" w:cs="Times New Roman"/>
          <w:sz w:val="27"/>
          <w:szCs w:val="27"/>
        </w:rPr>
        <w:t xml:space="preserve"> должны: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обеспечивать безопасность и удобство пользования территорией;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обеспечивать ее защиту от неблагоприятных явлений природного и техногенного воздействия в связи с новым строительством или реконструкцией;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проектироваться в составе мероприятий по организации рельефа и стока поверхностных вод.</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При организации рельефа проектируемой и реконструируемой территории застройщики, производящие работы, обеспечивают:</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максимальное сохранение рельефа, почвенного покрова, имеющихся зеленых насаждений, существующего поверхностного водоотвода;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снятие плодородного слоя почвы толщиной 150 - 200 мм и оборудование места для его временного хранения;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использование для подсыпки грунта на территории только минеральных грунтов и верхнего плодородного слоя почвы;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выполнение подпорных стенок и откосов при искусственном изменении поверхности склонов согласно проекту в зависимости от местоположения откосов и подпорных стен;</w:t>
      </w:r>
    </w:p>
    <w:p w:rsidR="00890AB1" w:rsidRPr="006C59F2" w:rsidRDefault="00890AB1" w:rsidP="006C59F2">
      <w:pPr>
        <w:pStyle w:val="ConsPlusNormal"/>
        <w:ind w:firstLine="709"/>
        <w:contextualSpacing/>
        <w:jc w:val="both"/>
        <w:rPr>
          <w:rFonts w:ascii="Times New Roman" w:hAnsi="Times New Roman" w:cs="Times New Roman"/>
          <w:sz w:val="27"/>
          <w:szCs w:val="27"/>
        </w:rPr>
      </w:pPr>
      <w:bookmarkStart w:id="0" w:name="P127"/>
      <w:bookmarkEnd w:id="0"/>
      <w:r w:rsidRPr="006C59F2">
        <w:rPr>
          <w:rFonts w:ascii="Times New Roman" w:hAnsi="Times New Roman" w:cs="Times New Roman"/>
          <w:sz w:val="27"/>
          <w:szCs w:val="27"/>
        </w:rPr>
        <w:t>5) укрепление откосов с использованием материала и технологии укрепления в зависимости от местоположения откоса, предполагаемого уровня механических нагрузок на склон, крутизны склона и формируемой среды: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 на территориях зон особо охраняемых природных территорий откосы открытых русел водоемов необходимо укреплять материалами, сохраняющими естественный вид берегов; в </w:t>
      </w:r>
      <w:r w:rsidR="00DB0418" w:rsidRPr="006C59F2">
        <w:rPr>
          <w:rFonts w:ascii="Times New Roman" w:hAnsi="Times New Roman" w:cs="Times New Roman"/>
          <w:sz w:val="27"/>
          <w:szCs w:val="27"/>
        </w:rPr>
        <w:t>жилой</w:t>
      </w:r>
      <w:r w:rsidRPr="006C59F2">
        <w:rPr>
          <w:rFonts w:ascii="Times New Roman" w:hAnsi="Times New Roman" w:cs="Times New Roman"/>
          <w:sz w:val="27"/>
          <w:szCs w:val="27"/>
        </w:rPr>
        <w:t xml:space="preserve"> застройке - предотвращающими неорганизованное попадание поверхностного стока в водоем и разрушение берегов;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перепад рельефа менее 0,4 м необходимо оформлять бортовым камнем или выкладкой естественного камня, более 0,4 м - монолитными или свайными видами подпорных стенок;</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6) водоотведение поверхностных сточных вод в соответствии с </w:t>
      </w:r>
      <w:hyperlink r:id="rId16" w:history="1">
        <w:r w:rsidRPr="006C59F2">
          <w:rPr>
            <w:rFonts w:ascii="Times New Roman" w:hAnsi="Times New Roman" w:cs="Times New Roman"/>
            <w:sz w:val="27"/>
            <w:szCs w:val="27"/>
          </w:rPr>
          <w:t>СП 32.13330.2012</w:t>
        </w:r>
      </w:hyperlink>
      <w:r w:rsidRPr="006C59F2">
        <w:rPr>
          <w:rFonts w:ascii="Times New Roman" w:hAnsi="Times New Roman" w:cs="Times New Roman"/>
          <w:sz w:val="27"/>
          <w:szCs w:val="27"/>
        </w:rPr>
        <w:t xml:space="preserve"> «Канализация. Наружные сети и сооружения».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Каждый земельный участок должен быть оборудован системой отвода поверхностного стока по одному из способов: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посредством устройства дождевой (ливневой) канализации;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посредством организации водоотведения по рельефу местности либо устройства водоотводных лотков;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посредством комбинации названных способов.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Необходимо предусматривать ограждение подпорных стенок и верхних бровок откосов при размещении на них транспортных коммуникаций.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5. </w:t>
      </w:r>
      <w:proofErr w:type="spellStart"/>
      <w:r w:rsidRPr="006C59F2">
        <w:rPr>
          <w:rFonts w:ascii="Times New Roman" w:hAnsi="Times New Roman" w:cs="Times New Roman"/>
          <w:sz w:val="27"/>
          <w:szCs w:val="27"/>
        </w:rPr>
        <w:t>Дождеприемные</w:t>
      </w:r>
      <w:proofErr w:type="spellEnd"/>
      <w:r w:rsidRPr="006C59F2">
        <w:rPr>
          <w:rFonts w:ascii="Times New Roman" w:hAnsi="Times New Roman" w:cs="Times New Roman"/>
          <w:sz w:val="27"/>
          <w:szCs w:val="27"/>
        </w:rPr>
        <w:t xml:space="preserve"> колодцы устанавливаются в местах понижения проектного рельефа: на въездах и выездах из кварталов, перед перекрестками со </w:t>
      </w:r>
      <w:r w:rsidRPr="006C59F2">
        <w:rPr>
          <w:rFonts w:ascii="Times New Roman" w:hAnsi="Times New Roman" w:cs="Times New Roman"/>
          <w:sz w:val="27"/>
          <w:szCs w:val="27"/>
        </w:rPr>
        <w:lastRenderedPageBreak/>
        <w:t>стороны притока воды до зоны пешеходного перехода, в лотках проезжих частей улиц и проездов в зависимости от продольного уклона.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и должны иметь ширину отверстий не более 15 мм.</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4. Виды покрытий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Покрытия поверхности обеспечивают на территории </w:t>
      </w:r>
      <w:r w:rsidR="006F3C3F" w:rsidRPr="006C59F2">
        <w:rPr>
          <w:rFonts w:ascii="Times New Roman" w:hAnsi="Times New Roman" w:cs="Times New Roman"/>
          <w:sz w:val="27"/>
          <w:szCs w:val="27"/>
        </w:rPr>
        <w:t>населенных пунктов</w:t>
      </w:r>
      <w:r w:rsidRPr="006C59F2">
        <w:rPr>
          <w:rFonts w:ascii="Times New Roman" w:hAnsi="Times New Roman" w:cs="Times New Roman"/>
          <w:sz w:val="27"/>
          <w:szCs w:val="27"/>
        </w:rPr>
        <w:t xml:space="preserve"> условия безопасного и комфортного передвижения, а также формируют архитектурно-художественный облик </w:t>
      </w:r>
      <w:r w:rsidR="006F3C3F" w:rsidRPr="006C59F2">
        <w:rPr>
          <w:rFonts w:ascii="Times New Roman" w:hAnsi="Times New Roman" w:cs="Times New Roman"/>
          <w:sz w:val="27"/>
          <w:szCs w:val="27"/>
        </w:rPr>
        <w:t>населенных пунктов</w:t>
      </w:r>
      <w:r w:rsidRPr="006C59F2">
        <w:rPr>
          <w:rFonts w:ascii="Times New Roman" w:hAnsi="Times New Roman" w:cs="Times New Roman"/>
          <w:sz w:val="27"/>
          <w:szCs w:val="27"/>
        </w:rPr>
        <w:t>. Для целей благоустройства территории определены следующие виды покрытий: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твердые (капитальные) - монолитные или сборные, выполняемые из асфальтобетона, </w:t>
      </w:r>
      <w:proofErr w:type="spellStart"/>
      <w:r w:rsidRPr="006C59F2">
        <w:rPr>
          <w:rFonts w:ascii="Times New Roman" w:hAnsi="Times New Roman" w:cs="Times New Roman"/>
          <w:sz w:val="27"/>
          <w:szCs w:val="27"/>
        </w:rPr>
        <w:t>цементобетона</w:t>
      </w:r>
      <w:proofErr w:type="spellEnd"/>
      <w:r w:rsidRPr="006C59F2">
        <w:rPr>
          <w:rFonts w:ascii="Times New Roman" w:hAnsi="Times New Roman" w:cs="Times New Roman"/>
          <w:sz w:val="27"/>
          <w:szCs w:val="27"/>
        </w:rPr>
        <w:t>, природного камня и тому подобных материалов;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мягкие (некапитальные), выполняемые из природных или искусственных сыпучих материалов (песок, щебень, гранитные высевки, керамзит, резиновая крошка и другие), находящихся в естественном состоянии, сухих смесях, уплотненных или укрепленных вяжущими;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газонные, выполняемые по специальным технологиям подготовки и посадки травяного покрова;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комбинированные, представляющие сочетания покрытий, указанных выше (например, плитка, утопленная в газон, и тому подобное);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грунтовые.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 Применяемый в проекте вид покрытия необходимо устанавливать </w:t>
      </w:r>
      <w:proofErr w:type="gramStart"/>
      <w:r w:rsidRPr="006C59F2">
        <w:rPr>
          <w:rFonts w:ascii="Times New Roman" w:hAnsi="Times New Roman" w:cs="Times New Roman"/>
          <w:sz w:val="27"/>
          <w:szCs w:val="27"/>
        </w:rPr>
        <w:t>прочным</w:t>
      </w:r>
      <w:proofErr w:type="gramEnd"/>
      <w:r w:rsidRPr="006C59F2">
        <w:rPr>
          <w:rFonts w:ascii="Times New Roman" w:hAnsi="Times New Roman" w:cs="Times New Roman"/>
          <w:sz w:val="27"/>
          <w:szCs w:val="27"/>
        </w:rPr>
        <w:t xml:space="preserve">, </w:t>
      </w:r>
      <w:proofErr w:type="spellStart"/>
      <w:r w:rsidRPr="006C59F2">
        <w:rPr>
          <w:rFonts w:ascii="Times New Roman" w:hAnsi="Times New Roman" w:cs="Times New Roman"/>
          <w:sz w:val="27"/>
          <w:szCs w:val="27"/>
        </w:rPr>
        <w:t>ремонтопригодным</w:t>
      </w:r>
      <w:proofErr w:type="spellEnd"/>
      <w:r w:rsidRPr="006C59F2">
        <w:rPr>
          <w:rFonts w:ascii="Times New Roman" w:hAnsi="Times New Roman" w:cs="Times New Roman"/>
          <w:sz w:val="27"/>
          <w:szCs w:val="27"/>
        </w:rPr>
        <w:t xml:space="preserve">, </w:t>
      </w:r>
      <w:proofErr w:type="spellStart"/>
      <w:r w:rsidRPr="006C59F2">
        <w:rPr>
          <w:rFonts w:ascii="Times New Roman" w:hAnsi="Times New Roman" w:cs="Times New Roman"/>
          <w:sz w:val="27"/>
          <w:szCs w:val="27"/>
        </w:rPr>
        <w:t>экологичным</w:t>
      </w:r>
      <w:proofErr w:type="spellEnd"/>
      <w:r w:rsidRPr="006C59F2">
        <w:rPr>
          <w:rFonts w:ascii="Times New Roman" w:hAnsi="Times New Roman" w:cs="Times New Roman"/>
          <w:sz w:val="27"/>
          <w:szCs w:val="27"/>
        </w:rPr>
        <w:t xml:space="preserve">, не допускающим скольжения. </w:t>
      </w:r>
      <w:proofErr w:type="gramStart"/>
      <w:r w:rsidRPr="006C59F2">
        <w:rPr>
          <w:rFonts w:ascii="Times New Roman" w:hAnsi="Times New Roman" w:cs="Times New Roman"/>
          <w:sz w:val="27"/>
          <w:szCs w:val="27"/>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тому подобных объектов);</w:t>
      </w:r>
      <w:proofErr w:type="gramEnd"/>
      <w:r w:rsidRPr="006C59F2">
        <w:rPr>
          <w:rFonts w:ascii="Times New Roman" w:hAnsi="Times New Roman" w:cs="Times New Roman"/>
          <w:sz w:val="27"/>
          <w:szCs w:val="27"/>
        </w:rPr>
        <w:t xml:space="preserve"> газонных и комбинированных как наиболее </w:t>
      </w:r>
      <w:proofErr w:type="spellStart"/>
      <w:r w:rsidRPr="006C59F2">
        <w:rPr>
          <w:rFonts w:ascii="Times New Roman" w:hAnsi="Times New Roman" w:cs="Times New Roman"/>
          <w:sz w:val="27"/>
          <w:szCs w:val="27"/>
        </w:rPr>
        <w:t>экологичных</w:t>
      </w:r>
      <w:proofErr w:type="spellEnd"/>
      <w:r w:rsidRPr="006C59F2">
        <w:rPr>
          <w:rFonts w:ascii="Times New Roman" w:hAnsi="Times New Roman" w:cs="Times New Roman"/>
          <w:sz w:val="27"/>
          <w:szCs w:val="27"/>
        </w:rPr>
        <w:t>.</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3. </w:t>
      </w:r>
      <w:proofErr w:type="gramStart"/>
      <w:r w:rsidRPr="006C59F2">
        <w:rPr>
          <w:rFonts w:ascii="Times New Roman" w:hAnsi="Times New Roman" w:cs="Times New Roman"/>
          <w:sz w:val="27"/>
          <w:szCs w:val="27"/>
        </w:rPr>
        <w:t>Твердые виды покрытия устанавливать с шероховатой поверхностью с коэффициентом сцепления в сухом состоянии не менее 0,6, в мокром - не менее 0,4.</w:t>
      </w:r>
      <w:proofErr w:type="gramEnd"/>
      <w:r w:rsidRPr="006C59F2">
        <w:rPr>
          <w:rFonts w:ascii="Times New Roman" w:hAnsi="Times New Roman" w:cs="Times New Roman"/>
          <w:sz w:val="27"/>
          <w:szCs w:val="27"/>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переходах, на ступенях лестниц, площадках крылец входных групп зданий.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Уклон поверхности твердых видов покрытия должен обеспечивать отвод поверхностных сточных вод, на водоразделах при наличии системы дождевой (ливневой) канализации он назначается не менее 4 промилле; при отсутствии системы дождевой (ливневой) канализации - не менее 5 промилле. Максимальные уклоны следует назначать в зависимости от условий движения транспорта и пешеходов.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lastRenderedPageBreak/>
        <w:t xml:space="preserve">5. Для деревьев, расположенных в мощении, при отсутствии иных видов защиты (приствольных решеток, бордюров, </w:t>
      </w:r>
      <w:proofErr w:type="spellStart"/>
      <w:r w:rsidRPr="006C59F2">
        <w:rPr>
          <w:rFonts w:ascii="Times New Roman" w:hAnsi="Times New Roman" w:cs="Times New Roman"/>
          <w:sz w:val="27"/>
          <w:szCs w:val="27"/>
        </w:rPr>
        <w:t>периметральных</w:t>
      </w:r>
      <w:proofErr w:type="spellEnd"/>
      <w:r w:rsidRPr="006C59F2">
        <w:rPr>
          <w:rFonts w:ascii="Times New Roman" w:hAnsi="Times New Roman" w:cs="Times New Roman"/>
          <w:sz w:val="27"/>
          <w:szCs w:val="27"/>
        </w:rPr>
        <w:t xml:space="preserve"> скамей и прочее) необходимо предусматривать выполнение защитных видов покрытий в радиусе не менее 1,5 м от ствола: щебеночное, галечное, </w:t>
      </w:r>
      <w:r w:rsidR="00676D72" w:rsidRPr="006C59F2">
        <w:rPr>
          <w:rFonts w:ascii="Times New Roman" w:hAnsi="Times New Roman" w:cs="Times New Roman"/>
          <w:sz w:val="27"/>
          <w:szCs w:val="27"/>
        </w:rPr>
        <w:t>«</w:t>
      </w:r>
      <w:r w:rsidRPr="006C59F2">
        <w:rPr>
          <w:rFonts w:ascii="Times New Roman" w:hAnsi="Times New Roman" w:cs="Times New Roman"/>
          <w:sz w:val="27"/>
          <w:szCs w:val="27"/>
        </w:rPr>
        <w:t>соты</w:t>
      </w:r>
      <w:r w:rsidR="00676D72" w:rsidRPr="006C59F2">
        <w:rPr>
          <w:rFonts w:ascii="Times New Roman" w:hAnsi="Times New Roman" w:cs="Times New Roman"/>
          <w:sz w:val="27"/>
          <w:szCs w:val="27"/>
        </w:rPr>
        <w:t>»</w:t>
      </w:r>
      <w:r w:rsidRPr="006C59F2">
        <w:rPr>
          <w:rFonts w:ascii="Times New Roman" w:hAnsi="Times New Roman" w:cs="Times New Roman"/>
          <w:sz w:val="27"/>
          <w:szCs w:val="27"/>
        </w:rPr>
        <w:t xml:space="preserve"> с засевом газона. Защитное покрытие может быть выполнено в одном уровне или выше покрытия пешеходных коммуникаций.</w:t>
      </w:r>
    </w:p>
    <w:p w:rsidR="00676D72" w:rsidRPr="006C59F2" w:rsidRDefault="00676D72" w:rsidP="006C59F2">
      <w:pPr>
        <w:pStyle w:val="ConsPlusTitle"/>
        <w:ind w:firstLine="709"/>
        <w:contextualSpacing/>
        <w:jc w:val="center"/>
        <w:outlineLvl w:val="2"/>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5. Сопряжения поверхностей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К элементам сопряжения поверхностей относят различные виды бортовых камней, пандусы, ступени, лестницы.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Данные элементы устанавливаются с учетом обеспечения условий доступности для инвалидов и маломобильных групп населения согласно требованиям </w:t>
      </w:r>
      <w:hyperlink r:id="rId17" w:history="1">
        <w:r w:rsidRPr="006C59F2">
          <w:rPr>
            <w:rFonts w:ascii="Times New Roman" w:hAnsi="Times New Roman" w:cs="Times New Roman"/>
            <w:sz w:val="27"/>
            <w:szCs w:val="27"/>
          </w:rPr>
          <w:t>СП 59.13330.2016</w:t>
        </w:r>
      </w:hyperlink>
      <w:r w:rsidRPr="006C59F2">
        <w:rPr>
          <w:rFonts w:ascii="Times New Roman" w:hAnsi="Times New Roman" w:cs="Times New Roman"/>
          <w:sz w:val="27"/>
          <w:szCs w:val="27"/>
        </w:rPr>
        <w:t xml:space="preserve"> «Доступность зданий и сооружений для маломобильных групп населения» и </w:t>
      </w:r>
      <w:hyperlink r:id="rId18" w:history="1">
        <w:r w:rsidRPr="006C59F2">
          <w:rPr>
            <w:rFonts w:ascii="Times New Roman" w:hAnsi="Times New Roman" w:cs="Times New Roman"/>
            <w:sz w:val="27"/>
            <w:szCs w:val="27"/>
          </w:rPr>
          <w:t>Правил</w:t>
        </w:r>
      </w:hyperlink>
      <w:r w:rsidRPr="006C59F2">
        <w:rPr>
          <w:rFonts w:ascii="Times New Roman" w:hAnsi="Times New Roman" w:cs="Times New Roman"/>
          <w:sz w:val="27"/>
          <w:szCs w:val="27"/>
        </w:rPr>
        <w:t xml:space="preserve">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w:t>
      </w:r>
    </w:p>
    <w:p w:rsidR="00890AB1" w:rsidRPr="006C59F2" w:rsidRDefault="00890AB1" w:rsidP="006C59F2">
      <w:pPr>
        <w:pStyle w:val="ConsPlusNormal"/>
        <w:ind w:firstLine="709"/>
        <w:contextualSpacing/>
        <w:jc w:val="both"/>
        <w:rPr>
          <w:rFonts w:ascii="Times New Roman" w:hAnsi="Times New Roman" w:cs="Times New Roman"/>
          <w:sz w:val="27"/>
          <w:szCs w:val="27"/>
        </w:rPr>
      </w:pPr>
      <w:bookmarkStart w:id="1" w:name="P156"/>
      <w:bookmarkEnd w:id="1"/>
      <w:r w:rsidRPr="006C59F2">
        <w:rPr>
          <w:rFonts w:ascii="Times New Roman" w:hAnsi="Times New Roman" w:cs="Times New Roman"/>
          <w:sz w:val="27"/>
          <w:szCs w:val="27"/>
        </w:rPr>
        <w:t xml:space="preserve">2. 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w:t>
      </w:r>
      <w:proofErr w:type="gramStart"/>
      <w:r w:rsidRPr="006C59F2">
        <w:rPr>
          <w:rFonts w:ascii="Times New Roman" w:hAnsi="Times New Roman" w:cs="Times New Roman"/>
          <w:sz w:val="27"/>
          <w:szCs w:val="27"/>
        </w:rPr>
        <w:t>Для предотвращения наезда автотранспорта на газон в местах сопряжения покрытия проезжей части с газоном обязательно применение повышенного бортового камня на улицах</w:t>
      </w:r>
      <w:proofErr w:type="gramEnd"/>
      <w:r w:rsidRPr="006C59F2">
        <w:rPr>
          <w:rFonts w:ascii="Times New Roman" w:hAnsi="Times New Roman" w:cs="Times New Roman"/>
          <w:sz w:val="27"/>
          <w:szCs w:val="27"/>
        </w:rPr>
        <w:t xml:space="preserve"> общегородского значения, а также площадках автостоянок при крупных объектах обслуживания. Бортовые камни устанавливаются с превышением над уровнем газона не менее 50 мм на расстоянии не менее 0,5 м от внешнего края бортового камня, что защищает газон и предотвращает попадание грязи и растительного мусора на проезжую часть.</w:t>
      </w:r>
    </w:p>
    <w:p w:rsidR="00890AB1" w:rsidRPr="006C59F2" w:rsidRDefault="00890AB1" w:rsidP="006C59F2">
      <w:pPr>
        <w:pStyle w:val="ConsPlusNormal"/>
        <w:ind w:firstLine="709"/>
        <w:contextualSpacing/>
        <w:jc w:val="both"/>
        <w:rPr>
          <w:rFonts w:ascii="Times New Roman" w:hAnsi="Times New Roman" w:cs="Times New Roman"/>
          <w:sz w:val="27"/>
          <w:szCs w:val="27"/>
        </w:rPr>
      </w:pPr>
      <w:bookmarkStart w:id="2" w:name="P157"/>
      <w:bookmarkEnd w:id="2"/>
      <w:r w:rsidRPr="006C59F2">
        <w:rPr>
          <w:rFonts w:ascii="Times New Roman" w:hAnsi="Times New Roman" w:cs="Times New Roman"/>
          <w:sz w:val="27"/>
          <w:szCs w:val="27"/>
        </w:rPr>
        <w:t>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тому подобное) для оформления примыкания различных типов покрытия.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lastRenderedPageBreak/>
        <w:t xml:space="preserve">5. При проектировании открытых лестниц на перепадах рельефа высоту ступеней необходимо назначать не более 120 мм, ширину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w:t>
      </w:r>
      <w:proofErr w:type="gramStart"/>
      <w:r w:rsidRPr="006C59F2">
        <w:rPr>
          <w:rFonts w:ascii="Times New Roman" w:hAnsi="Times New Roman" w:cs="Times New Roman"/>
          <w:sz w:val="27"/>
          <w:szCs w:val="27"/>
        </w:rPr>
        <w:t>одинаковыми</w:t>
      </w:r>
      <w:proofErr w:type="gramEnd"/>
      <w:r w:rsidRPr="006C59F2">
        <w:rPr>
          <w:rFonts w:ascii="Times New Roman" w:hAnsi="Times New Roman" w:cs="Times New Roman"/>
          <w:sz w:val="27"/>
          <w:szCs w:val="27"/>
        </w:rPr>
        <w:t xml:space="preserve"> по ширине и высоте подъема ступеней. При проектировании лестниц в условиях реконструкции сложившихся территорий поселения высота ступеней может быть увеличена до 150 мм, а ширина ступеней и длина площадки - уменьшена до 300 мм и 1,0 м соответственно.</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Пандус необходимо выполнять из нескользкого материала с шероховатой текстурой поверхности без горизонтальных канавок. При отсутствии ограждающих пандус конструкций обязательно предусматривать ограждающий бортик высотой не менее 75 мм и поручни. Уклон бордюрного пандуса следует принимать 1:12.</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7. При повороте пандуса или его протяженности более 9 м не реже чем через каждые 9 м обязательно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6C59F2">
        <w:rPr>
          <w:rFonts w:ascii="Times New Roman" w:hAnsi="Times New Roman" w:cs="Times New Roman"/>
          <w:sz w:val="27"/>
          <w:szCs w:val="27"/>
        </w:rPr>
        <w:t>отличающимися</w:t>
      </w:r>
      <w:proofErr w:type="gramEnd"/>
      <w:r w:rsidRPr="006C59F2">
        <w:rPr>
          <w:rFonts w:ascii="Times New Roman" w:hAnsi="Times New Roman" w:cs="Times New Roman"/>
          <w:sz w:val="27"/>
          <w:szCs w:val="27"/>
        </w:rPr>
        <w:t xml:space="preserve"> от окружающих поверхностей текстурой и цветом.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8. 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желательно предусматривать конструкции поручней, исключающие соприкосновение руки с металлом.</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6. Ограждения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w:t>
      </w:r>
      <w:proofErr w:type="gramStart"/>
      <w:r w:rsidRPr="006C59F2">
        <w:rPr>
          <w:rFonts w:ascii="Times New Roman" w:hAnsi="Times New Roman" w:cs="Times New Roman"/>
          <w:sz w:val="27"/>
          <w:szCs w:val="27"/>
        </w:rPr>
        <w:t xml:space="preserve">В целях благоустройства на территории </w:t>
      </w:r>
      <w:r w:rsidR="00267564" w:rsidRPr="006C59F2">
        <w:rPr>
          <w:rFonts w:ascii="Times New Roman" w:hAnsi="Times New Roman" w:cs="Times New Roman"/>
          <w:sz w:val="27"/>
          <w:szCs w:val="27"/>
        </w:rPr>
        <w:t>населенных пунктов</w:t>
      </w:r>
      <w:r w:rsidRPr="006C59F2">
        <w:rPr>
          <w:rFonts w:ascii="Times New Roman" w:hAnsi="Times New Roman" w:cs="Times New Roman"/>
          <w:sz w:val="27"/>
          <w:szCs w:val="27"/>
        </w:rPr>
        <w:t xml:space="preserve">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другие), степени проницаемости для взгляда </w:t>
      </w:r>
      <w:r w:rsidR="00250FD7" w:rsidRPr="006C59F2">
        <w:rPr>
          <w:rFonts w:ascii="Times New Roman" w:hAnsi="Times New Roman" w:cs="Times New Roman"/>
          <w:sz w:val="27"/>
          <w:szCs w:val="27"/>
        </w:rPr>
        <w:t xml:space="preserve">(прозрачные, глухие), степени </w:t>
      </w:r>
      <w:r w:rsidRPr="006C59F2">
        <w:rPr>
          <w:rFonts w:ascii="Times New Roman" w:hAnsi="Times New Roman" w:cs="Times New Roman"/>
          <w:sz w:val="27"/>
          <w:szCs w:val="27"/>
        </w:rPr>
        <w:t>стационарности (постоянные, временные, передвижные).</w:t>
      </w:r>
      <w:proofErr w:type="gramEnd"/>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Содержание общих межевых границ между соседними земельными участками осуществляется на равноправных началах, устанавливаемых в порядке добровольной договоренности.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Ограждения на межевых границах между земельными участками устанавливают высотой до 1,5 м, не сплошные. Сплошные ограждения выполняют высотой не более 1,2 м с обязательным устройством продуха не менее 0,1 м по низу забора. Сплошные глухие ограждения на улицах с </w:t>
      </w:r>
      <w:r w:rsidRPr="006C59F2">
        <w:rPr>
          <w:rFonts w:ascii="Times New Roman" w:hAnsi="Times New Roman" w:cs="Times New Roman"/>
          <w:sz w:val="27"/>
          <w:szCs w:val="27"/>
        </w:rPr>
        <w:lastRenderedPageBreak/>
        <w:t>интенсивным транспортным движением допускается выполнять высотой до 1,8 м. При прохождении ограждения напротив окон жилых комнат дома на соседнем земельном участке высота ограждения не должна превышать расстояния от наружной грани фундамента жилого дома на соседнем участке. Возведение ограждения на межевых границах с превышением указанной высоты допускается по согласованию со смежными землепользователями.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На территориях общественного, жилого, рекреационного назначения запрещается проектирование глухих и железобетонных ограждений. Применяются декоративные металлические ограждения.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Необходимо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необходимо размещать на территории газона с отступом от границы примыкания порядка 0,2 - 0,3 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Дорожные ограждения содержатся специализированной организацией, осуществляющей содержание и уборку дорог.</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Ограждения подлежат влажной уборке в летний период не реже одного раза в месяц.</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Покраска ограждений осуществляется два раза в год (весной, осенью).</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7. Малые архитектурные формы (МАФ)</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В целях благоустройства на территории поселения при создании МАФ используются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w:t>
      </w:r>
      <w:r w:rsidRPr="006C59F2">
        <w:rPr>
          <w:rFonts w:ascii="Times New Roman" w:hAnsi="Times New Roman" w:cs="Times New Roman"/>
          <w:sz w:val="27"/>
          <w:szCs w:val="27"/>
        </w:rPr>
        <w:lastRenderedPageBreak/>
        <w:t xml:space="preserve">коммуникаций между людьми, применения </w:t>
      </w:r>
      <w:proofErr w:type="spellStart"/>
      <w:r w:rsidRPr="006C59F2">
        <w:rPr>
          <w:rFonts w:ascii="Times New Roman" w:hAnsi="Times New Roman" w:cs="Times New Roman"/>
          <w:sz w:val="27"/>
          <w:szCs w:val="27"/>
        </w:rPr>
        <w:t>экологичных</w:t>
      </w:r>
      <w:proofErr w:type="spellEnd"/>
      <w:r w:rsidRPr="006C59F2">
        <w:rPr>
          <w:rFonts w:ascii="Times New Roman" w:hAnsi="Times New Roman" w:cs="Times New Roman"/>
          <w:sz w:val="27"/>
          <w:szCs w:val="27"/>
        </w:rPr>
        <w:t xml:space="preserve"> материалов, привлечения людей к активному и здоровому времяпрепровождению на территории с зелеными насаждениями.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При проектировании, выборе МАФ необходимо учитывать:</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соответствие материалов и конструкции МАФ климату и назначению МАФ;</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антивандальную защищенность - от разрушения, оклейки, нанесения надписей и изображений;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возможность ремонта или замены деталей МАФ;</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защиту от образования наледи и снежных заносов, обеспечение стока воды;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удобство обслуживания, а также механизированной и ручной очистки территории рядом с МАФ и под конструкцией;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эргономичность конструкций (высоту и наклон спинки, высоту урн и прочее);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7) расцветку, не диссонирующую с окружением;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8) безопасность для потенциальных пользователей;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9) стилистическое сочетание с другими МАФ и окружающей архитектурой;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Общие требования к установке МАФ:</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расположение, не создающее препятствий для пешеходов;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компактная установка на минимальной площади в местах большого скопления людей;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устойчивость конструкции;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надежная фиксация или обеспечение возможности перемещения в зависимости от условий расположения;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наличие в каждой конкретной зоне МАФ рекомендуемых типов для такой зоны.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Требования к установке урн:</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достаточная высота (максимальная до 100 см) и объем;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 наличие рельефного </w:t>
      </w:r>
      <w:proofErr w:type="spellStart"/>
      <w:r w:rsidRPr="006C59F2">
        <w:rPr>
          <w:rFonts w:ascii="Times New Roman" w:hAnsi="Times New Roman" w:cs="Times New Roman"/>
          <w:sz w:val="27"/>
          <w:szCs w:val="27"/>
        </w:rPr>
        <w:t>текстурирования</w:t>
      </w:r>
      <w:proofErr w:type="spellEnd"/>
      <w:r w:rsidRPr="006C59F2">
        <w:rPr>
          <w:rFonts w:ascii="Times New Roman" w:hAnsi="Times New Roman" w:cs="Times New Roman"/>
          <w:sz w:val="27"/>
          <w:szCs w:val="27"/>
        </w:rPr>
        <w:t xml:space="preserve"> или перфорирования для защиты от графического вандализма;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защита от дождя и снега;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использование и аккуратное расположение вставных ведер и мусорных мешков.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установка скамей осуществляется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lastRenderedPageBreak/>
        <w:t>2) наличие спинок для скамей рекреационных зон, наличие спинок и поручней для скамей дворовых зон, отсутствие спинок и поручней для скамей транзитных зон;</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3) на территории особо охраняемых природных </w:t>
      </w:r>
      <w:proofErr w:type="gramStart"/>
      <w:r w:rsidRPr="006C59F2">
        <w:rPr>
          <w:rFonts w:ascii="Times New Roman" w:hAnsi="Times New Roman" w:cs="Times New Roman"/>
          <w:sz w:val="27"/>
          <w:szCs w:val="27"/>
        </w:rPr>
        <w:t>территорий</w:t>
      </w:r>
      <w:proofErr w:type="gramEnd"/>
      <w:r w:rsidRPr="006C59F2">
        <w:rPr>
          <w:rFonts w:ascii="Times New Roman" w:hAnsi="Times New Roman" w:cs="Times New Roman"/>
          <w:sz w:val="27"/>
          <w:szCs w:val="27"/>
        </w:rPr>
        <w:t xml:space="preserve"> возможно выполнять скамьи и столы из древесных пней-срубов, бревен и плах, не имеющих сколов и острых углов.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Требования к установке цветочниц (вазонов), в том числе навесных:</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высота цветочниц (вазонов) обеспечивает предотвращение случайного наезда автомобилей и попадания мусора;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дизайн (цвет, форма) цветочниц (вазонов) не отвлекает внимание от растений;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7. При установке ограждений необходимо учитывать следующее: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прочность, обеспечивающая защиту пешеходов от наезда автомобилей;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модульность, позволяющая создавать конструкции любой формы;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наличие светоотражающих элементов в местах возможного наезда автомобиля;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расположение ограды не далее 10 см от края газона;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использование нейтральных цветов или естественного цвета используемого материала.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8. На тротуарах автомобильных дорог используются: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скамьи без спинки с местом для сумок;</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опоры у скамей для людей с ограниченными возможностями;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заграждения, обеспечивающие защиту пешеходов от наезда автомобилей;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навесные кашпо, навесные цветочницы и вазоны;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высокие цветочницы (вазоны) и урны.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9. Для пешеходных зон используются: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уличные фонари, высота которых соотносима с ростом человека;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скамьи, предполагающие длительное сидение;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цветочницы и кашпо (вазоны);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информационные стенды;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защитные ограждения;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столы для игр.</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10. Для защиты от графического вандализма конструкцию опор освещения и прочих объектов следует выбирать или проектировать рельефной, в том числе с использованием краски, содержащей рельефные частицы.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11. При проектировании и размещении МАФ необходимо:</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использовать легко очищающиеся и не боящиеся абразивных и растворяющих веществ материалы;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 использовать на плоских поверхностях МАФ перфорирование или рельефное </w:t>
      </w:r>
      <w:proofErr w:type="spellStart"/>
      <w:r w:rsidRPr="006C59F2">
        <w:rPr>
          <w:rFonts w:ascii="Times New Roman" w:hAnsi="Times New Roman" w:cs="Times New Roman"/>
          <w:sz w:val="27"/>
          <w:szCs w:val="27"/>
        </w:rPr>
        <w:t>текстурирование</w:t>
      </w:r>
      <w:proofErr w:type="spellEnd"/>
      <w:r w:rsidRPr="006C59F2">
        <w:rPr>
          <w:rFonts w:ascii="Times New Roman" w:hAnsi="Times New Roman" w:cs="Times New Roman"/>
          <w:sz w:val="27"/>
          <w:szCs w:val="27"/>
        </w:rPr>
        <w:t>, препятствующие расклейке объявлений и разрисовыванию поверхности и облегчающие очистку.</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12. Не допускается: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lastRenderedPageBreak/>
        <w:t>1) использовать МАФ не по назначению (отдых взрослых на детских игровых площадках, сушка белья на спортивных площадках и т.д.);</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развешивать и наклеивать любую информационно-печатную продукцию на МАФ;</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ломать и повреждать МАФ и их конструктивные элементы.</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8. Игровое и спортивное оборудование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Игровое и спортивное оборудование на территории </w:t>
      </w:r>
      <w:r w:rsidR="00972C5F" w:rsidRPr="006C59F2">
        <w:rPr>
          <w:rFonts w:ascii="Times New Roman" w:hAnsi="Times New Roman" w:cs="Times New Roman"/>
          <w:sz w:val="27"/>
          <w:szCs w:val="27"/>
        </w:rPr>
        <w:t>населенных пунктов</w:t>
      </w:r>
      <w:r w:rsidRPr="006C59F2">
        <w:rPr>
          <w:rFonts w:ascii="Times New Roman" w:hAnsi="Times New Roman" w:cs="Times New Roman"/>
          <w:sz w:val="27"/>
          <w:szCs w:val="27"/>
        </w:rPr>
        <w:t xml:space="preserve"> представлено игровыми, физкультурно-оздоровительными устройствами, сооружениями и (или) их комплексами.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Допускается применять модульное оборудование, обеспечивающее вариантность сочетаний элементов.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Необходимо предусматривать следующие требования к материалу игрового оборудования и условиям его обработки: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 металл следует применять преимущественно для несущих конструкций оборудования, имеющих надежные соединения и соответствующую обработку (влагостойкая покраска, антикоррозийное покрытие); применять </w:t>
      </w:r>
      <w:proofErr w:type="spellStart"/>
      <w:r w:rsidRPr="006C59F2">
        <w:rPr>
          <w:rFonts w:ascii="Times New Roman" w:hAnsi="Times New Roman" w:cs="Times New Roman"/>
          <w:sz w:val="27"/>
          <w:szCs w:val="27"/>
        </w:rPr>
        <w:t>металлопластик</w:t>
      </w:r>
      <w:proofErr w:type="spellEnd"/>
      <w:r w:rsidRPr="006C59F2">
        <w:rPr>
          <w:rFonts w:ascii="Times New Roman" w:hAnsi="Times New Roman" w:cs="Times New Roman"/>
          <w:sz w:val="27"/>
          <w:szCs w:val="27"/>
        </w:rPr>
        <w:t xml:space="preserve"> (не травмирует, не ржавеет, морозоустойчив);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бетонные и железобетонные элементы оборудования должны иметь гладкие поверхности и выполняться из бетона марки не ниже 300, морозостойкостью не менее 150;</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3. В требованиях к конструкциям игрового оборудования необходимо исключать острые углы, </w:t>
      </w:r>
      <w:proofErr w:type="spellStart"/>
      <w:r w:rsidRPr="006C59F2">
        <w:rPr>
          <w:rFonts w:ascii="Times New Roman" w:hAnsi="Times New Roman" w:cs="Times New Roman"/>
          <w:sz w:val="27"/>
          <w:szCs w:val="27"/>
        </w:rPr>
        <w:t>застревание</w:t>
      </w:r>
      <w:proofErr w:type="spellEnd"/>
      <w:r w:rsidRPr="006C59F2">
        <w:rPr>
          <w:rFonts w:ascii="Times New Roman" w:hAnsi="Times New Roman" w:cs="Times New Roman"/>
          <w:sz w:val="27"/>
          <w:szCs w:val="27"/>
        </w:rPr>
        <w:t>;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4. </w:t>
      </w:r>
      <w:proofErr w:type="gramStart"/>
      <w:r w:rsidRPr="006C59F2">
        <w:rPr>
          <w:rFonts w:ascii="Times New Roman" w:hAnsi="Times New Roman" w:cs="Times New Roman"/>
          <w:sz w:val="27"/>
          <w:szCs w:val="27"/>
        </w:rPr>
        <w:t>При размещении игрового оборудования на детских игровых площадках необходимо соблюдать минимальные расстояния безопасности - не менее 1,5 м в стороны от боковых конструкций и не менее 2,0 м вперед (назад) от крайних точек качели, качалок в состоянии наклона от нижнего края ската горки и 3,0 м вверх от нижней вращающейся поверхности карусели.</w:t>
      </w:r>
      <w:proofErr w:type="gramEnd"/>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В пределах минимальных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lastRenderedPageBreak/>
        <w:t>5.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тому подобное). При выборе следует руководствоваться каталогами сертифицированного оборудования.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9. Освещение и осветительное оборудование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В зависимости от градостроительных условий предусматривается функциональное, архитектурное и информационное освещение с целью решения утилитарных, </w:t>
      </w:r>
      <w:proofErr w:type="spellStart"/>
      <w:r w:rsidRPr="006C59F2">
        <w:rPr>
          <w:rFonts w:ascii="Times New Roman" w:hAnsi="Times New Roman" w:cs="Times New Roman"/>
          <w:sz w:val="27"/>
          <w:szCs w:val="27"/>
        </w:rPr>
        <w:t>светопланировочных</w:t>
      </w:r>
      <w:proofErr w:type="spellEnd"/>
      <w:r w:rsidRPr="006C59F2">
        <w:rPr>
          <w:rFonts w:ascii="Times New Roman" w:hAnsi="Times New Roman" w:cs="Times New Roman"/>
          <w:sz w:val="27"/>
          <w:szCs w:val="27"/>
        </w:rPr>
        <w:t xml:space="preserve"> и </w:t>
      </w:r>
      <w:proofErr w:type="spellStart"/>
      <w:r w:rsidRPr="006C59F2">
        <w:rPr>
          <w:rFonts w:ascii="Times New Roman" w:hAnsi="Times New Roman" w:cs="Times New Roman"/>
          <w:sz w:val="27"/>
          <w:szCs w:val="27"/>
        </w:rPr>
        <w:t>светокомпозиционных</w:t>
      </w:r>
      <w:proofErr w:type="spellEnd"/>
      <w:r w:rsidRPr="006C59F2">
        <w:rPr>
          <w:rFonts w:ascii="Times New Roman" w:hAnsi="Times New Roman" w:cs="Times New Roman"/>
          <w:sz w:val="27"/>
          <w:szCs w:val="27"/>
        </w:rPr>
        <w:t xml:space="preserve"> задач, в том числе при необходимости светоцветового зонирования территорий поселения и формирования системы </w:t>
      </w:r>
      <w:proofErr w:type="spellStart"/>
      <w:r w:rsidRPr="006C59F2">
        <w:rPr>
          <w:rFonts w:ascii="Times New Roman" w:hAnsi="Times New Roman" w:cs="Times New Roman"/>
          <w:sz w:val="27"/>
          <w:szCs w:val="27"/>
        </w:rPr>
        <w:t>светопространственных</w:t>
      </w:r>
      <w:proofErr w:type="spellEnd"/>
      <w:r w:rsidRPr="006C59F2">
        <w:rPr>
          <w:rFonts w:ascii="Times New Roman" w:hAnsi="Times New Roman" w:cs="Times New Roman"/>
          <w:sz w:val="27"/>
          <w:szCs w:val="27"/>
        </w:rPr>
        <w:t xml:space="preserve"> ансамблей.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количественные и качественные показатели, предусмотренные действующими нормами искусственного освещения жилых территорий и наружного архитектурного освещения </w:t>
      </w:r>
      <w:hyperlink r:id="rId19" w:history="1">
        <w:r w:rsidRPr="006C59F2">
          <w:rPr>
            <w:rFonts w:ascii="Times New Roman" w:hAnsi="Times New Roman" w:cs="Times New Roman"/>
            <w:sz w:val="27"/>
            <w:szCs w:val="27"/>
          </w:rPr>
          <w:t>(СНиП 23-05)</w:t>
        </w:r>
      </w:hyperlink>
      <w:r w:rsidRPr="006C59F2">
        <w:rPr>
          <w:rFonts w:ascii="Times New Roman" w:hAnsi="Times New Roman" w:cs="Times New Roman"/>
          <w:sz w:val="27"/>
          <w:szCs w:val="27"/>
        </w:rPr>
        <w:t>;</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 надежность работы установок согласно </w:t>
      </w:r>
      <w:hyperlink r:id="rId20" w:history="1">
        <w:r w:rsidRPr="006C59F2">
          <w:rPr>
            <w:rFonts w:ascii="Times New Roman" w:hAnsi="Times New Roman" w:cs="Times New Roman"/>
            <w:sz w:val="27"/>
            <w:szCs w:val="27"/>
          </w:rPr>
          <w:t>Правилам</w:t>
        </w:r>
      </w:hyperlink>
      <w:r w:rsidRPr="006C59F2">
        <w:rPr>
          <w:rFonts w:ascii="Times New Roman" w:hAnsi="Times New Roman" w:cs="Times New Roman"/>
          <w:sz w:val="27"/>
          <w:szCs w:val="27"/>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3) экономичность и </w:t>
      </w:r>
      <w:proofErr w:type="spellStart"/>
      <w:r w:rsidRPr="006C59F2">
        <w:rPr>
          <w:rFonts w:ascii="Times New Roman" w:hAnsi="Times New Roman" w:cs="Times New Roman"/>
          <w:sz w:val="27"/>
          <w:szCs w:val="27"/>
        </w:rPr>
        <w:t>энергоэффективность</w:t>
      </w:r>
      <w:proofErr w:type="spellEnd"/>
      <w:r w:rsidRPr="006C59F2">
        <w:rPr>
          <w:rFonts w:ascii="Times New Roman" w:hAnsi="Times New Roman" w:cs="Times New Roman"/>
          <w:sz w:val="27"/>
          <w:szCs w:val="27"/>
        </w:rPr>
        <w:t xml:space="preserve"> применяемых установок, рациональное распределение и использование электроэнергии;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эстетику элементов осветительных установок, их дизайн, качество материалов и изделий с учетом восприятия в дневное и ночное время;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удобство обслуживания и управления при разных режимах работы установок.</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Функциональное освещение (ФО) осуществляется стационарными установками освещения дорожных покрытий и простран</w:t>
      </w:r>
      <w:proofErr w:type="gramStart"/>
      <w:r w:rsidRPr="006C59F2">
        <w:rPr>
          <w:rFonts w:ascii="Times New Roman" w:hAnsi="Times New Roman" w:cs="Times New Roman"/>
          <w:sz w:val="27"/>
          <w:szCs w:val="27"/>
        </w:rPr>
        <w:t>ств в тр</w:t>
      </w:r>
      <w:proofErr w:type="gramEnd"/>
      <w:r w:rsidRPr="006C59F2">
        <w:rPr>
          <w:rFonts w:ascii="Times New Roman" w:hAnsi="Times New Roman" w:cs="Times New Roman"/>
          <w:sz w:val="27"/>
          <w:szCs w:val="27"/>
        </w:rPr>
        <w:t xml:space="preserve">анспортных и пешеходных зонах. Установки ФО подразделяют </w:t>
      </w:r>
      <w:proofErr w:type="gramStart"/>
      <w:r w:rsidRPr="006C59F2">
        <w:rPr>
          <w:rFonts w:ascii="Times New Roman" w:hAnsi="Times New Roman" w:cs="Times New Roman"/>
          <w:sz w:val="27"/>
          <w:szCs w:val="27"/>
        </w:rPr>
        <w:t>на</w:t>
      </w:r>
      <w:proofErr w:type="gramEnd"/>
      <w:r w:rsidRPr="006C59F2">
        <w:rPr>
          <w:rFonts w:ascii="Times New Roman" w:hAnsi="Times New Roman" w:cs="Times New Roman"/>
          <w:sz w:val="27"/>
          <w:szCs w:val="27"/>
        </w:rPr>
        <w:t xml:space="preserve"> обычные, </w:t>
      </w:r>
      <w:proofErr w:type="spellStart"/>
      <w:r w:rsidRPr="006C59F2">
        <w:rPr>
          <w:rFonts w:ascii="Times New Roman" w:hAnsi="Times New Roman" w:cs="Times New Roman"/>
          <w:sz w:val="27"/>
          <w:szCs w:val="27"/>
        </w:rPr>
        <w:t>высокомачтовые</w:t>
      </w:r>
      <w:proofErr w:type="spellEnd"/>
      <w:r w:rsidRPr="006C59F2">
        <w:rPr>
          <w:rFonts w:ascii="Times New Roman" w:hAnsi="Times New Roman" w:cs="Times New Roman"/>
          <w:sz w:val="27"/>
          <w:szCs w:val="27"/>
        </w:rPr>
        <w:t>, парапетные, газонные и встроенные.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 как наиболее традиционные.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5. В </w:t>
      </w:r>
      <w:proofErr w:type="spellStart"/>
      <w:r w:rsidRPr="006C59F2">
        <w:rPr>
          <w:rFonts w:ascii="Times New Roman" w:hAnsi="Times New Roman" w:cs="Times New Roman"/>
          <w:sz w:val="27"/>
          <w:szCs w:val="27"/>
        </w:rPr>
        <w:t>высокомачтовых</w:t>
      </w:r>
      <w:proofErr w:type="spellEnd"/>
      <w:r w:rsidRPr="006C59F2">
        <w:rPr>
          <w:rFonts w:ascii="Times New Roman" w:hAnsi="Times New Roman" w:cs="Times New Roman"/>
          <w:sz w:val="27"/>
          <w:szCs w:val="27"/>
        </w:rPr>
        <w:t xml:space="preserve"> установках осветительные приборы (прожекторы или светильники) необходимо располагать на опорах на высоте 20 и более метров. Эти установки использовать для освещения обширных пространств, транспортных развязок и магистралей, открытых паркингов.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6. В парапетных установках светильники необходимо встраивать линией или пунктиром в парапет высотой до 1,2 м, ограждающий проезжую часть путепроводов, мостов, пандусов, развязок, а также тротуары и площадки. Их </w:t>
      </w:r>
      <w:r w:rsidRPr="006C59F2">
        <w:rPr>
          <w:rFonts w:ascii="Times New Roman" w:hAnsi="Times New Roman" w:cs="Times New Roman"/>
          <w:sz w:val="27"/>
          <w:szCs w:val="27"/>
        </w:rPr>
        <w:lastRenderedPageBreak/>
        <w:t>применение необходимо обосновать технико-экономическими и (или) художественными аргументами.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7. 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8. Архитектурное освещение (АО) применяется для формирования художественного оформления вечернего вида поселения,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9. К временным установкам АО относится праздничная иллюминация: световые гирлянды, сетки, контурные обтяжки, </w:t>
      </w:r>
      <w:proofErr w:type="spellStart"/>
      <w:r w:rsidRPr="006C59F2">
        <w:rPr>
          <w:rFonts w:ascii="Times New Roman" w:hAnsi="Times New Roman" w:cs="Times New Roman"/>
          <w:sz w:val="27"/>
          <w:szCs w:val="27"/>
        </w:rPr>
        <w:t>светографические</w:t>
      </w:r>
      <w:proofErr w:type="spellEnd"/>
      <w:r w:rsidRPr="006C59F2">
        <w:rPr>
          <w:rFonts w:ascii="Times New Roman" w:hAnsi="Times New Roman" w:cs="Times New Roman"/>
          <w:sz w:val="27"/>
          <w:szCs w:val="27"/>
        </w:rPr>
        <w:t xml:space="preserve"> элементы, панно и объемные композиции из ламп накаливания, разрядных, светодиодов, </w:t>
      </w:r>
      <w:proofErr w:type="spellStart"/>
      <w:r w:rsidRPr="006C59F2">
        <w:rPr>
          <w:rFonts w:ascii="Times New Roman" w:hAnsi="Times New Roman" w:cs="Times New Roman"/>
          <w:sz w:val="27"/>
          <w:szCs w:val="27"/>
        </w:rPr>
        <w:t>световодов</w:t>
      </w:r>
      <w:proofErr w:type="spellEnd"/>
      <w:r w:rsidRPr="006C59F2">
        <w:rPr>
          <w:rFonts w:ascii="Times New Roman" w:hAnsi="Times New Roman" w:cs="Times New Roman"/>
          <w:sz w:val="27"/>
          <w:szCs w:val="27"/>
        </w:rPr>
        <w:t>, световые проекции, лазерные рисунки и тому подобное.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10. В целях архитектурного освещения использовать также установки ФО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11. Световая информация (СИ), в том числе световая реклама, должны помогать ориентации пешеходов и водителей автотранспорта в пространстве поселения и участвовать в решении </w:t>
      </w:r>
      <w:proofErr w:type="spellStart"/>
      <w:r w:rsidRPr="006C59F2">
        <w:rPr>
          <w:rFonts w:ascii="Times New Roman" w:hAnsi="Times New Roman" w:cs="Times New Roman"/>
          <w:sz w:val="27"/>
          <w:szCs w:val="27"/>
        </w:rPr>
        <w:t>светокомпозиционных</w:t>
      </w:r>
      <w:proofErr w:type="spellEnd"/>
      <w:r w:rsidRPr="006C59F2">
        <w:rPr>
          <w:rFonts w:ascii="Times New Roman" w:hAnsi="Times New Roman" w:cs="Times New Roman"/>
          <w:sz w:val="27"/>
          <w:szCs w:val="27"/>
        </w:rPr>
        <w:t xml:space="preserve"> задач. Необходимо учитывать размещение, габариты, формы и светоцветовые параметры элементов такой информации, обеспечивающей четкость восприятия с расчетных расстояний и гармоничность светового ансамбля, не противоречащей действующим правилам дорожного движения, не нарушающей комфортность проживания населения.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12. В стационарных установках ФО и АО применяются </w:t>
      </w:r>
      <w:proofErr w:type="spellStart"/>
      <w:r w:rsidRPr="006C59F2">
        <w:rPr>
          <w:rFonts w:ascii="Times New Roman" w:hAnsi="Times New Roman" w:cs="Times New Roman"/>
          <w:sz w:val="27"/>
          <w:szCs w:val="27"/>
        </w:rPr>
        <w:t>энергоэффективные</w:t>
      </w:r>
      <w:proofErr w:type="spellEnd"/>
      <w:r w:rsidRPr="006C59F2">
        <w:rPr>
          <w:rFonts w:ascii="Times New Roman" w:hAnsi="Times New Roman" w:cs="Times New Roman"/>
          <w:sz w:val="27"/>
          <w:szCs w:val="27"/>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13. Источники света в установках ФО необходимо выбирать с учетом требований, улучшения ориентации, формирования благоприятных зрительных условий, светоцветового зонирования.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14.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6C59F2">
        <w:rPr>
          <w:rFonts w:ascii="Times New Roman" w:hAnsi="Times New Roman" w:cs="Times New Roman"/>
          <w:sz w:val="27"/>
          <w:szCs w:val="27"/>
        </w:rPr>
        <w:t>светораспределением</w:t>
      </w:r>
      <w:proofErr w:type="spellEnd"/>
      <w:r w:rsidRPr="006C59F2">
        <w:rPr>
          <w:rFonts w:ascii="Times New Roman" w:hAnsi="Times New Roman" w:cs="Times New Roman"/>
          <w:sz w:val="27"/>
          <w:szCs w:val="27"/>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производится на озелененных территориях или на фоне освещенных фасадов зданий, сооружений, склонов рельефа.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15. Для освещения проезжей части улиц и сопутствующих им тротуаров необходимо в зонах интенсивного пешеходного движения применять </w:t>
      </w:r>
      <w:proofErr w:type="spellStart"/>
      <w:r w:rsidRPr="006C59F2">
        <w:rPr>
          <w:rFonts w:ascii="Times New Roman" w:hAnsi="Times New Roman" w:cs="Times New Roman"/>
          <w:sz w:val="27"/>
          <w:szCs w:val="27"/>
        </w:rPr>
        <w:lastRenderedPageBreak/>
        <w:t>двухконсольные</w:t>
      </w:r>
      <w:proofErr w:type="spellEnd"/>
      <w:r w:rsidRPr="006C59F2">
        <w:rPr>
          <w:rFonts w:ascii="Times New Roman" w:hAnsi="Times New Roman" w:cs="Times New Roman"/>
          <w:sz w:val="27"/>
          <w:szCs w:val="27"/>
        </w:rPr>
        <w:t xml:space="preserve"> опоры со светильниками на разной высоте, снабженными </w:t>
      </w:r>
      <w:proofErr w:type="spellStart"/>
      <w:r w:rsidRPr="006C59F2">
        <w:rPr>
          <w:rFonts w:ascii="Times New Roman" w:hAnsi="Times New Roman" w:cs="Times New Roman"/>
          <w:sz w:val="27"/>
          <w:szCs w:val="27"/>
        </w:rPr>
        <w:t>разноспектральными</w:t>
      </w:r>
      <w:proofErr w:type="spellEnd"/>
      <w:r w:rsidRPr="006C59F2">
        <w:rPr>
          <w:rFonts w:ascii="Times New Roman" w:hAnsi="Times New Roman" w:cs="Times New Roman"/>
          <w:sz w:val="27"/>
          <w:szCs w:val="27"/>
        </w:rPr>
        <w:t xml:space="preserve"> источниками света.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16. Выбор типа, расположения и способа установки светильников ФО транспортных и пешеходных зон осуществлять с учетом формируемого масштаба </w:t>
      </w:r>
      <w:proofErr w:type="spellStart"/>
      <w:r w:rsidRPr="006C59F2">
        <w:rPr>
          <w:rFonts w:ascii="Times New Roman" w:hAnsi="Times New Roman" w:cs="Times New Roman"/>
          <w:sz w:val="27"/>
          <w:szCs w:val="27"/>
        </w:rPr>
        <w:t>светопространств</w:t>
      </w:r>
      <w:proofErr w:type="spellEnd"/>
      <w:r w:rsidRPr="006C59F2">
        <w:rPr>
          <w:rFonts w:ascii="Times New Roman" w:hAnsi="Times New Roman" w:cs="Times New Roman"/>
          <w:sz w:val="27"/>
          <w:szCs w:val="27"/>
        </w:rPr>
        <w:t xml:space="preserve">. </w:t>
      </w:r>
      <w:proofErr w:type="gramStart"/>
      <w:r w:rsidRPr="006C59F2">
        <w:rPr>
          <w:rFonts w:ascii="Times New Roman" w:hAnsi="Times New Roman" w:cs="Times New Roman"/>
          <w:sz w:val="27"/>
          <w:szCs w:val="27"/>
        </w:rPr>
        <w:t>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должна приниматься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w:t>
      </w:r>
      <w:proofErr w:type="gramEnd"/>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17. Опоры уличных светильников для освещения проезжей части улиц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18. Опоры на пересечениях дорог устанавливаются до начала закругления тротуаров и не ближе 1,5 м от различного рода въездов, не нарушая единого строя линии их установки.</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10. Вывески и информация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Световые вывески и информация, предназначенные для ориентации пешеходов и водителей автотранспорта в пространстве, в том числе для решения </w:t>
      </w:r>
      <w:proofErr w:type="spellStart"/>
      <w:r w:rsidRPr="006C59F2">
        <w:rPr>
          <w:rFonts w:ascii="Times New Roman" w:hAnsi="Times New Roman" w:cs="Times New Roman"/>
          <w:sz w:val="27"/>
          <w:szCs w:val="27"/>
        </w:rPr>
        <w:t>светокомпозиционных</w:t>
      </w:r>
      <w:proofErr w:type="spellEnd"/>
      <w:r w:rsidRPr="006C59F2">
        <w:rPr>
          <w:rFonts w:ascii="Times New Roman" w:hAnsi="Times New Roman" w:cs="Times New Roman"/>
          <w:sz w:val="27"/>
          <w:szCs w:val="27"/>
        </w:rPr>
        <w:t xml:space="preserve"> задач с учетом гармоничности светового ансамбля, не должны противоречить действующим правилам дорожного движения.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Юридическими лицами, индивидуальными предпринимателями в соответствии с действующим законодательством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На вывесках допускается размещение только информации, предусмотренной </w:t>
      </w:r>
      <w:hyperlink r:id="rId21" w:history="1">
        <w:r w:rsidRPr="006C59F2">
          <w:rPr>
            <w:rFonts w:ascii="Times New Roman" w:hAnsi="Times New Roman" w:cs="Times New Roman"/>
            <w:sz w:val="27"/>
            <w:szCs w:val="27"/>
          </w:rPr>
          <w:t>Законом</w:t>
        </w:r>
      </w:hyperlink>
      <w:r w:rsidRPr="006C59F2">
        <w:rPr>
          <w:rFonts w:ascii="Times New Roman" w:hAnsi="Times New Roman" w:cs="Times New Roman"/>
          <w:sz w:val="27"/>
          <w:szCs w:val="27"/>
        </w:rPr>
        <w:t xml:space="preserve"> Российской Федерации от 07.02.1992 № 2300-1 «О защите прав потребителей».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Размещение на вывесках прочей информации считается рекламой и подлежит оформлению в установленном порядке в соответствии с Федеральным </w:t>
      </w:r>
      <w:hyperlink r:id="rId22" w:history="1">
        <w:r w:rsidRPr="006C59F2">
          <w:rPr>
            <w:rFonts w:ascii="Times New Roman" w:hAnsi="Times New Roman" w:cs="Times New Roman"/>
            <w:sz w:val="27"/>
            <w:szCs w:val="27"/>
          </w:rPr>
          <w:t>законом</w:t>
        </w:r>
      </w:hyperlink>
      <w:r w:rsidRPr="006C59F2">
        <w:rPr>
          <w:rFonts w:ascii="Times New Roman" w:hAnsi="Times New Roman" w:cs="Times New Roman"/>
          <w:sz w:val="27"/>
          <w:szCs w:val="27"/>
        </w:rPr>
        <w:t xml:space="preserve"> от 13.03.2006 № 38-ФЗ «О рекламе».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Не допускается повреждение зданий, сооружений и иных объектов при креплении к ним вывесок и информации, а также снижение их целостности, прочности и устойчивости. Владелец вывески или информационной </w:t>
      </w:r>
      <w:r w:rsidRPr="006C59F2">
        <w:rPr>
          <w:rFonts w:ascii="Times New Roman" w:hAnsi="Times New Roman" w:cs="Times New Roman"/>
          <w:sz w:val="27"/>
          <w:szCs w:val="27"/>
        </w:rPr>
        <w:lastRenderedPageBreak/>
        <w:t>конструкции обязан восстановить благоустройство территории и (или) внешний вид фасада после монтажа (демонтажа).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Типология вывесок:</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вывеска на крыше - размещение отдельных букв и знаков на крышах зданий с использованием конструктивных решений;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настенная вывеска - размещение отдельных букв и знаков на конструкции, закрепленной на поверхности фасада, параллельно его плоскости. Настенная вывеска может быть без подложки, с подложкой, в виде светового короба (</w:t>
      </w:r>
      <w:proofErr w:type="spellStart"/>
      <w:r w:rsidRPr="006C59F2">
        <w:rPr>
          <w:rFonts w:ascii="Times New Roman" w:hAnsi="Times New Roman" w:cs="Times New Roman"/>
          <w:sz w:val="27"/>
          <w:szCs w:val="27"/>
        </w:rPr>
        <w:t>lightbox</w:t>
      </w:r>
      <w:proofErr w:type="spellEnd"/>
      <w:r w:rsidRPr="006C59F2">
        <w:rPr>
          <w:rFonts w:ascii="Times New Roman" w:hAnsi="Times New Roman" w:cs="Times New Roman"/>
          <w:sz w:val="27"/>
          <w:szCs w:val="27"/>
        </w:rPr>
        <w:t>);</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консольная вывеска, закрепленная на расстоянии от стены - размещение букв, знаков и декоративных элементов на конструкции, закрепленной перпендикулярно плоскости фасада подвесным креплением на расстоянии от стены;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консольная вывеска, закрепленная вплотную к стене, - размещение букв, знаков и декоративных элементов на конструкции, закрепленной перпендикулярно плоскости фасада невидимым креплением вплотную к стене;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вывески на остеклении - размещение на остеклении витрин отдельных плоских или объемных букв, знаков и декоративных элементов либо методом нанесения трафаретной печати, либо методом аппликации.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Требования к размещению вывесок:</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на крышах нежилых домов вывески выполняются в виде отдельных букв и знаков (как плоских, так и объемных) с внутренней подсветкой.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Предельно допустимый размер букв на крыше - 0,8 м (высота букв).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 настенные вывески без подложки размещаются на плоских участках фасада, свободных от архитектурных элементов, на единой горизонтальной оси на уровне линии перекрытий между первым и вторым этажами либо </w:t>
      </w:r>
      <w:proofErr w:type="gramStart"/>
      <w:r w:rsidRPr="006C59F2">
        <w:rPr>
          <w:rFonts w:ascii="Times New Roman" w:hAnsi="Times New Roman" w:cs="Times New Roman"/>
          <w:sz w:val="27"/>
          <w:szCs w:val="27"/>
        </w:rPr>
        <w:t>ниже указанной</w:t>
      </w:r>
      <w:proofErr w:type="gramEnd"/>
      <w:r w:rsidRPr="006C59F2">
        <w:rPr>
          <w:rFonts w:ascii="Times New Roman" w:hAnsi="Times New Roman" w:cs="Times New Roman"/>
          <w:sz w:val="27"/>
          <w:szCs w:val="27"/>
        </w:rPr>
        <w:t xml:space="preserve"> линии.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Настенные вывески необходимо выравнивать по центральной оси витрин, оконных и дверных проемов.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Несколько настенных вывесок без подложки размещаются в один высотный ряд и на единой горизонтальной линии. Несколько настенных вывесок с подложкой должны иметь единую высоту;</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консольные вывески располагаются в одной горизонтальной оси с настенными вывесками у арок, на границах и внешних углах здания, строения, сооружения.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Допустимый размер вывески составляет: по горизонтали - не более 0,6 м, по вертикали - не более 0,4 м. Высота букв, знаков, размещаемых на вывеске, - не более 0,1 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5. Установка световых вывесок для магазинов, предприятий общественного питания, бытового обслуживания и культурно-зрелищных </w:t>
      </w:r>
      <w:r w:rsidRPr="006C59F2">
        <w:rPr>
          <w:rFonts w:ascii="Times New Roman" w:hAnsi="Times New Roman" w:cs="Times New Roman"/>
          <w:sz w:val="27"/>
          <w:szCs w:val="27"/>
        </w:rPr>
        <w:lastRenderedPageBreak/>
        <w:t>мероприятий производится по заданиям и эскизам, согласованным с уполномоченным органом администрации поселения.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Требования к вывескам: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вывеска должна размещаться с соблюдением требований законодательства о государственном языке Российской Федерации. </w:t>
      </w:r>
      <w:proofErr w:type="gramStart"/>
      <w:r w:rsidRPr="006C59F2">
        <w:rPr>
          <w:rFonts w:ascii="Times New Roman" w:hAnsi="Times New Roman" w:cs="Times New Roman"/>
          <w:sz w:val="27"/>
          <w:szCs w:val="27"/>
        </w:rPr>
        <w:t>В случае использования двух и более языков тексты должны быть идентичными по содержанию и техническому оформлению, выполнены грамотно и разборчиво;</w:t>
      </w:r>
      <w:proofErr w:type="gramEnd"/>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вывески должны размещаться в соответствии с комплексными решениями фасадов на участке фасада, свободном от архитектурных деталей, и соответствовать архитектурным членениям фасада, стилевому единству архитектурно-художественного облика, материалам, цветовому решению фасада здания, строения, сооружения;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действующим законодательством;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вывески могут иметь внутреннюю подсветку. Внутренняя подсветка вывески должна иметь немерцающий, приглушенный свет, не создавать прямых направленных лучей в окна жилых помещений. Установка и эксплуатация таких вывесок без проектной документации не допускаются. 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(за исключением объектов культурного наследия), не должен превышать:</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- 0,5 м (по высоте);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7. </w:t>
      </w:r>
      <w:proofErr w:type="gramStart"/>
      <w:r w:rsidRPr="006C59F2">
        <w:rPr>
          <w:rFonts w:ascii="Times New Roman" w:hAnsi="Times New Roman" w:cs="Times New Roman"/>
          <w:sz w:val="27"/>
          <w:szCs w:val="27"/>
        </w:rPr>
        <w:t>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В случае размещения в одном здании, сооружении нескольких юридических лиц, индивидуальных предпринимателей, имеющих отдельные </w:t>
      </w:r>
      <w:r w:rsidRPr="006C59F2">
        <w:rPr>
          <w:rFonts w:ascii="Times New Roman" w:hAnsi="Times New Roman" w:cs="Times New Roman"/>
          <w:sz w:val="27"/>
          <w:szCs w:val="27"/>
        </w:rPr>
        <w:lastRenderedPageBreak/>
        <w:t>входы на одном фасаде объекта, вывески должны размещаться на единой горизонтальной линии (на одной высоте) и иметь одинаковую высоту.</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8. Указатели и вывески, не содержащие сведения рекламного характера, размещаются на территориях общего пользования на основании заключенного договора или полученного согласия от правообладателя территории, на которой планируются размещаться данные указатели или вывески.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9. Запрещается: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размещение вывески, в конструкции которой используется баннерная ткань;</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размещение вывески и ее элементов на ограждающих конструкциях (заборах, шлагбаумах, иных конструкциях);</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размещение вывески с полным или частичным перекрытием оконных и дверных проемов, витрин, наименования улиц и нумерации домов (информационных указателей);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размещение вывески с нанесением на поверхность стены букв, знаков и декоративных элементов способом покраски или аппликации;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размещение вывески, не соответствующей единой системе осей фасада;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производить смену изображений на вывесках с заездом автотранспорта на объекты благоустройства;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7) содержать вывески в ненадлежащем техническом, санитарном и эстетическом состоянии (поврежденный информационный материал, неокрашенные ржавые элементы конструкции);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8) размещать вывески с отклонением от проектной документации.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10. Организациям, эксплуатирующим объекты световой информации, следует обеспечивать своевременную замену перегоревших </w:t>
      </w:r>
      <w:proofErr w:type="spellStart"/>
      <w:r w:rsidRPr="006C59F2">
        <w:rPr>
          <w:rFonts w:ascii="Times New Roman" w:hAnsi="Times New Roman" w:cs="Times New Roman"/>
          <w:sz w:val="27"/>
          <w:szCs w:val="27"/>
        </w:rPr>
        <w:t>газосветовых</w:t>
      </w:r>
      <w:proofErr w:type="spellEnd"/>
      <w:r w:rsidRPr="006C59F2">
        <w:rPr>
          <w:rFonts w:ascii="Times New Roman" w:hAnsi="Times New Roman" w:cs="Times New Roman"/>
          <w:sz w:val="27"/>
          <w:szCs w:val="27"/>
        </w:rPr>
        <w:t xml:space="preserve"> трубок и электроламп. В случае неисправности отдельных знаков вывески она выключается полностью.</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bookmarkStart w:id="3" w:name="P336"/>
      <w:bookmarkEnd w:id="3"/>
      <w:r w:rsidRPr="006C59F2">
        <w:rPr>
          <w:rFonts w:ascii="Times New Roman" w:hAnsi="Times New Roman" w:cs="Times New Roman"/>
          <w:sz w:val="27"/>
          <w:szCs w:val="27"/>
        </w:rPr>
        <w:t>Статья 11. Некапитальные нестационарные сооружения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Некапитальными нестационарными сооружениями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и условиям долговременной эксплуатации. При остеклении витрин применяются только безосколочные, ударостойкие материалы, безопасные упрочняющие многослойные пленочные покрытия, поликарбонатные стекла.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Для изготовления (модернизации) нестационарных торговых объектов (киосков, павильонов) и их отделки применяются современные сертифицированные (в т.ч.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lastRenderedPageBreak/>
        <w:t>Цветовое решение декоративных ограждающих поверхностей должно соответствовать эскизному проекту нестационарных торговых объектов (далее - НТО), утвержденному администрацией сельского поселения.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Эскизный проект НТО содержит:</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титульный лист;</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текстовую часть - пояснительная записка, содержащая сведения об объекте: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местоположение;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габаритные размеры;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функциональное назначение;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описание фасадов и характеристика архитектуры НТО;</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графическая часть, включающая: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ситуационный план в масштабе 1:5 000 с указанием места размещения земельного участка на карте города;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схему планировочной организации, выполненную на топографической съемке земельного участка в масштабе 1:500, с указанием привязки объекта к основным элементам территории участка (тротуары, проезжая часть, стены домов и т.д.), с нанесенными инженерными коммуникациями и существующими объектами (сроком изготовления не более 1 года);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план НТО, выполненный в масштабе 1:50, с указанием основных габаритных размеров;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развертки фасадов с цветовым решением, с указанием высотных отметок основных элементов фасадов, местом размещения вывески, а также ведомостью отделочных материалов;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цветное трехмерное изображение НТО, вписанное в окружающую среду;</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 материалы </w:t>
      </w:r>
      <w:proofErr w:type="spellStart"/>
      <w:r w:rsidRPr="006C59F2">
        <w:rPr>
          <w:rFonts w:ascii="Times New Roman" w:hAnsi="Times New Roman" w:cs="Times New Roman"/>
          <w:sz w:val="27"/>
          <w:szCs w:val="27"/>
        </w:rPr>
        <w:t>фотофиксации</w:t>
      </w:r>
      <w:proofErr w:type="spellEnd"/>
      <w:r w:rsidRPr="006C59F2">
        <w:rPr>
          <w:rFonts w:ascii="Times New Roman" w:hAnsi="Times New Roman" w:cs="Times New Roman"/>
          <w:sz w:val="27"/>
          <w:szCs w:val="27"/>
        </w:rPr>
        <w:t xml:space="preserve"> территории участка до начала работ по установке нового НТО.</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Проектом НТО должно быть предусмотрено благоустройство прилегающей территории с мощением, установкой необходимых МАФ, включая мероприятия по озеленению (устройство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В случае объединения нескольких НТО в единый модуль различной конфигурации в соответствии со схемами блокировки, а также для объектов, находящихся в одной торговой зоне, материалы наружной отделки, соединительные декоративные элементы, общий козырек, рама остекления, дверные блоки и другие видимые элементы должны быть изготовлены из идентичных конструктивных материалов. Цветовая гамма наружной отделки всех НТО торговой зоны и сблокированных НТО должна соответствовать установленной для данной торговой площадки.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При проектировании мини-</w:t>
      </w:r>
      <w:proofErr w:type="spellStart"/>
      <w:r w:rsidRPr="006C59F2">
        <w:rPr>
          <w:rFonts w:ascii="Times New Roman" w:hAnsi="Times New Roman" w:cs="Times New Roman"/>
          <w:sz w:val="27"/>
          <w:szCs w:val="27"/>
        </w:rPr>
        <w:t>маркетов</w:t>
      </w:r>
      <w:proofErr w:type="spellEnd"/>
      <w:r w:rsidRPr="006C59F2">
        <w:rPr>
          <w:rFonts w:ascii="Times New Roman" w:hAnsi="Times New Roman" w:cs="Times New Roman"/>
          <w:sz w:val="27"/>
          <w:szCs w:val="27"/>
        </w:rPr>
        <w:t>, мини-рынков, торговых рядов обязательно применение быстровозводимых модульных комплексов, выполненных из легких конструкций.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lastRenderedPageBreak/>
        <w:t>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благоустройство территории и застройки.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Не допускается размещение нестационарных торговых объектов в нарушение требований действующего законодательства (санитарных, градостроительных, противопожарных и других норм и правил), в том числе:</w:t>
      </w:r>
    </w:p>
    <w:p w:rsidR="00890AB1" w:rsidRPr="006C59F2" w:rsidRDefault="00890AB1" w:rsidP="006C59F2">
      <w:pPr>
        <w:pStyle w:val="ConsPlusNormal"/>
        <w:ind w:firstLine="709"/>
        <w:contextualSpacing/>
        <w:jc w:val="both"/>
        <w:rPr>
          <w:rFonts w:ascii="Times New Roman" w:hAnsi="Times New Roman" w:cs="Times New Roman"/>
          <w:sz w:val="27"/>
          <w:szCs w:val="27"/>
        </w:rPr>
      </w:pPr>
      <w:proofErr w:type="gramStart"/>
      <w:r w:rsidRPr="006C59F2">
        <w:rPr>
          <w:rFonts w:ascii="Times New Roman" w:hAnsi="Times New Roman" w:cs="Times New Roman"/>
          <w:sz w:val="27"/>
          <w:szCs w:val="27"/>
        </w:rPr>
        <w:t>1) на тротуарах, газонах, цветниках, клумбах,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а также ближе 20 метров от окон жилых и общественных зданий и витрин стационарных торговых объектов, 3 метров от ствола дерева, 1,5 метра от внешней границы кроны кустарника;</w:t>
      </w:r>
      <w:proofErr w:type="gramEnd"/>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на инженерных сетях и коммуникациях и в охранных зонах инженерных сетей (водопроводных, канализационных, электрических, кабелей сетей связи, трубопроводов), в 10-метровой зоне от наземных пешеходных переходов, 20 м от окон жилых помещений, перед витринами торговых организаций;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в пределах треугольников видимости нерегулируемых пешеходных переходов, перекрестков и примыкания улиц и иных линейных транспортных объектов;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на грунтовых (незапечатанных) поверхностях;</w:t>
      </w:r>
    </w:p>
    <w:p w:rsidR="00890AB1" w:rsidRPr="006C59F2" w:rsidRDefault="00890AB1" w:rsidP="006C59F2">
      <w:pPr>
        <w:pStyle w:val="ConsPlusNormal"/>
        <w:ind w:firstLine="709"/>
        <w:contextualSpacing/>
        <w:jc w:val="both"/>
        <w:rPr>
          <w:rFonts w:ascii="Times New Roman" w:hAnsi="Times New Roman" w:cs="Times New Roman"/>
          <w:sz w:val="27"/>
          <w:szCs w:val="27"/>
        </w:rPr>
      </w:pPr>
      <w:proofErr w:type="gramStart"/>
      <w:r w:rsidRPr="006C59F2">
        <w:rPr>
          <w:rFonts w:ascii="Times New Roman" w:hAnsi="Times New Roman" w:cs="Times New Roman"/>
          <w:sz w:val="27"/>
          <w:szCs w:val="27"/>
        </w:rPr>
        <w:t>5) на участках, на которых размещены объекты, не являющиеся объектами капитального строительства, и объекты благоустройства (контейнерные площадки, инвентарные объекты заводского изготовления, объекты модульного типа и иные некапитальные объекты), препятствующие размещению нестационарного торгового объекта;</w:t>
      </w:r>
      <w:proofErr w:type="gramEnd"/>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в случае создания нестационарным торговым объектом препятствий при осуществлении работ по строительству и длительному (более одного года) ремонту объектов дорожно-транспортной, инженерной инфраструктуры, реконструкции или ремонту зданий, строений, сооружений, нежилых помещений, в которых размещен стационарный торговый объект;</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7)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необходимо предусматривать защитные виды покрытий в радиусе не менее 1,5 метра от ствола: щебеночное, галечное, </w:t>
      </w:r>
      <w:r w:rsidR="009E2147" w:rsidRPr="006C59F2">
        <w:rPr>
          <w:rFonts w:ascii="Times New Roman" w:hAnsi="Times New Roman" w:cs="Times New Roman"/>
          <w:sz w:val="27"/>
          <w:szCs w:val="27"/>
        </w:rPr>
        <w:t>«</w:t>
      </w:r>
      <w:r w:rsidRPr="006C59F2">
        <w:rPr>
          <w:rFonts w:ascii="Times New Roman" w:hAnsi="Times New Roman" w:cs="Times New Roman"/>
          <w:sz w:val="27"/>
          <w:szCs w:val="27"/>
        </w:rPr>
        <w:t>соты</w:t>
      </w:r>
      <w:r w:rsidR="009E2147" w:rsidRPr="006C59F2">
        <w:rPr>
          <w:rFonts w:ascii="Times New Roman" w:hAnsi="Times New Roman" w:cs="Times New Roman"/>
          <w:sz w:val="27"/>
          <w:szCs w:val="27"/>
        </w:rPr>
        <w:t>»</w:t>
      </w:r>
      <w:r w:rsidRPr="006C59F2">
        <w:rPr>
          <w:rFonts w:ascii="Times New Roman" w:hAnsi="Times New Roman" w:cs="Times New Roman"/>
          <w:sz w:val="27"/>
          <w:szCs w:val="27"/>
        </w:rPr>
        <w:t xml:space="preserve"> с засевом газона;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8) 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4. Сооружения предприятий мелкорозничной торговли, бытового обслуживания и питания необходимо размещать на территориях пешеходных зон, в парках, садах поселения. Сооружения необходимо устанавливать на </w:t>
      </w:r>
      <w:r w:rsidRPr="006C59F2">
        <w:rPr>
          <w:rFonts w:ascii="Times New Roman" w:hAnsi="Times New Roman" w:cs="Times New Roman"/>
          <w:sz w:val="27"/>
          <w:szCs w:val="27"/>
        </w:rPr>
        <w:lastRenderedPageBreak/>
        <w:t>твердые виды покрытия, оборудовать осветительным оборудованием, урнами и малыми контейнерами для мусора, сооружения питания - туалетными кабинами.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Запрещается: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заглубление фундаментов для размещения нестационарных торговых объектов и применение капитальных строительных конструкций для их сооружения;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 применение в конструкции нестационарных торговых объектов кирпича, блоков, бетона, </w:t>
      </w:r>
      <w:proofErr w:type="spellStart"/>
      <w:r w:rsidRPr="006C59F2">
        <w:rPr>
          <w:rFonts w:ascii="Times New Roman" w:hAnsi="Times New Roman" w:cs="Times New Roman"/>
          <w:sz w:val="27"/>
          <w:szCs w:val="27"/>
        </w:rPr>
        <w:t>сайдинга</w:t>
      </w:r>
      <w:proofErr w:type="spellEnd"/>
      <w:r w:rsidRPr="006C59F2">
        <w:rPr>
          <w:rFonts w:ascii="Times New Roman" w:hAnsi="Times New Roman" w:cs="Times New Roman"/>
          <w:sz w:val="27"/>
          <w:szCs w:val="27"/>
        </w:rPr>
        <w:t xml:space="preserve">, рулонной и шиферной кровли, </w:t>
      </w:r>
      <w:proofErr w:type="spellStart"/>
      <w:r w:rsidRPr="006C59F2">
        <w:rPr>
          <w:rFonts w:ascii="Times New Roman" w:hAnsi="Times New Roman" w:cs="Times New Roman"/>
          <w:sz w:val="27"/>
          <w:szCs w:val="27"/>
        </w:rPr>
        <w:t>металлочерепицы</w:t>
      </w:r>
      <w:proofErr w:type="spellEnd"/>
      <w:r w:rsidRPr="006C59F2">
        <w:rPr>
          <w:rFonts w:ascii="Times New Roman" w:hAnsi="Times New Roman" w:cs="Times New Roman"/>
          <w:sz w:val="27"/>
          <w:szCs w:val="27"/>
        </w:rPr>
        <w:t>. Также не допускается применение изделий из древесины, не обеспечивающей нормативные требования в части пожарной безопасности и износостойкости;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самовольное изменение функционального назначения нестационарного торгового объекта;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раскладка товаров, складирование тары (стеклопосуды) и запаса продуктов, торгового оборудования, столов, зонтов и т.д. за границами территории, отведенной под размещение нестационарного торгового объекта согласно заключенному договору на его размещение и эксплуатацию, в том числе и на прилегающей территории к территории, отведенной под размещение нестационарного торгового объекта;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размещение у нестационарных объектов потребительского рынка дополнительного торгового оборудования (холодильные витрины и т.п.), столов, зонтов и других объектов, не предусмотренных проектом и эксплуатационными требованиями к нестационарным торговым объектам;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возведение у нестационарных объектов потребительского рынка различного рода пристроек, козырьков, навесов, ставней, не предусмотренных проектом.</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12. Оформление и оборудование зданий и сооружений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Проектирование оформления и оборудования зданий и сооружений включает: колористическое решение внешних поверхностей стен, материалы кровли, некоторые вопросы оборудования конструктивных элементов здания (входные группы, цоколи), размещение антенн, водосточных труб, </w:t>
      </w:r>
      <w:proofErr w:type="spellStart"/>
      <w:r w:rsidRPr="006C59F2">
        <w:rPr>
          <w:rFonts w:ascii="Times New Roman" w:hAnsi="Times New Roman" w:cs="Times New Roman"/>
          <w:sz w:val="27"/>
          <w:szCs w:val="27"/>
        </w:rPr>
        <w:t>отмостков</w:t>
      </w:r>
      <w:proofErr w:type="spellEnd"/>
      <w:r w:rsidRPr="006C59F2">
        <w:rPr>
          <w:rFonts w:ascii="Times New Roman" w:hAnsi="Times New Roman" w:cs="Times New Roman"/>
          <w:sz w:val="27"/>
          <w:szCs w:val="27"/>
        </w:rPr>
        <w:t>, домовых знаков, защитных сеток.</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Колористическое решение существующих, проектируемых зданий и сооружений следует проектировать с учетом общего цветового решения застройки улиц и территорий города.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3. </w:t>
      </w:r>
      <w:proofErr w:type="gramStart"/>
      <w:r w:rsidRPr="006C59F2">
        <w:rPr>
          <w:rFonts w:ascii="Times New Roman" w:hAnsi="Times New Roman" w:cs="Times New Roman"/>
          <w:sz w:val="27"/>
          <w:szCs w:val="27"/>
        </w:rPr>
        <w:t>На зданиях и сооружениях поселения необходимо предусматривать размещение следующих домовых знаков: указатель наименования улицы, площади, проспекта, проезда, переулка, указатель номера дома, строения и корпуса, указатель номера подъезда и квартир, международный символ доступности объекта для инвалидов,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w:t>
      </w:r>
      <w:proofErr w:type="gramEnd"/>
      <w:r w:rsidRPr="006C59F2">
        <w:rPr>
          <w:rFonts w:ascii="Times New Roman" w:hAnsi="Times New Roman" w:cs="Times New Roman"/>
          <w:sz w:val="27"/>
          <w:szCs w:val="27"/>
        </w:rPr>
        <w:t xml:space="preserve">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lastRenderedPageBreak/>
        <w:t>4. Жилые дома, здания, сооружения, подлежащие адресации (далее - объект адресации), должны быть оборудованы указателями с наименованиями улиц и номерами домов (далее - аншлаги).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5. Размер шрифта наименований улиц всегда одинаковый, не зависит от длины названия улицы. </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Адресные аншлаги могут иметь подсветку.</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Приоритетным расположением конструкции считать размещение с правой стороны фасада. Для зданий с длиной фасада свыше 25 метров размещается дополнительный домовой указатель с левой стороны фасада.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7. Для предприятий (организаций), имеющих несколько строений (независимо от количества выходящих на улицу фасадов), указанные аншлаги устанавливаются в начале и в конце ряда строений.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8. Разрешается размещение меток на основе QR-кодов на фасадах зданий, многоквартирных жилых домов, сооружений в месте расположения аншлагов.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9. Аншлаги устанавливаются на высоте от 2,5 до 5,0 м от уровня земли на расстоянии не более 1 м от угла здания.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10.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 Они должны быть размещены однотипно в каждом подъезде, доме, микрорайоне. Таблички с номерами квартир следует установить на двери каждой квартиры.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11. Адресные аншлаги, указатели подъездов многоквартирных домов и номеров квартир должны содержаться в чистоте и исправном состоянии.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12. Пришедшие в негодность и поврежденные адресные аншлаги, указатели подъездов многоквартирных домов и номеров квартир должны ремонтироваться или заменяться собственниками зданий и сооружений, в том числе частных жилых домов, и организациями, осуществляющими управление в многоквартирных домах.</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13. Для обеспечения поверхностного водоотвода от зданий и сооружений по их периметру следует предусматривать устройство </w:t>
      </w:r>
      <w:proofErr w:type="spellStart"/>
      <w:r w:rsidRPr="006C59F2">
        <w:rPr>
          <w:rFonts w:ascii="Times New Roman" w:hAnsi="Times New Roman" w:cs="Times New Roman"/>
          <w:sz w:val="27"/>
          <w:szCs w:val="27"/>
        </w:rPr>
        <w:t>отмостки</w:t>
      </w:r>
      <w:proofErr w:type="spellEnd"/>
      <w:r w:rsidRPr="006C59F2">
        <w:rPr>
          <w:rFonts w:ascii="Times New Roman" w:hAnsi="Times New Roman" w:cs="Times New Roman"/>
          <w:sz w:val="27"/>
          <w:szCs w:val="27"/>
        </w:rPr>
        <w:t xml:space="preserve"> с надежной гидроизоляцией. Уклон </w:t>
      </w:r>
      <w:proofErr w:type="spellStart"/>
      <w:r w:rsidRPr="006C59F2">
        <w:rPr>
          <w:rFonts w:ascii="Times New Roman" w:hAnsi="Times New Roman" w:cs="Times New Roman"/>
          <w:sz w:val="27"/>
          <w:szCs w:val="27"/>
        </w:rPr>
        <w:t>отмостки</w:t>
      </w:r>
      <w:proofErr w:type="spellEnd"/>
      <w:r w:rsidRPr="006C59F2">
        <w:rPr>
          <w:rFonts w:ascii="Times New Roman" w:hAnsi="Times New Roman" w:cs="Times New Roman"/>
          <w:sz w:val="27"/>
          <w:szCs w:val="27"/>
        </w:rPr>
        <w:t xml:space="preserve"> принимать не менее 10% в сторону от здания. Ширину </w:t>
      </w:r>
      <w:proofErr w:type="spellStart"/>
      <w:r w:rsidRPr="006C59F2">
        <w:rPr>
          <w:rFonts w:ascii="Times New Roman" w:hAnsi="Times New Roman" w:cs="Times New Roman"/>
          <w:sz w:val="27"/>
          <w:szCs w:val="27"/>
        </w:rPr>
        <w:t>отмостки</w:t>
      </w:r>
      <w:proofErr w:type="spellEnd"/>
      <w:r w:rsidRPr="006C59F2">
        <w:rPr>
          <w:rFonts w:ascii="Times New Roman" w:hAnsi="Times New Roman" w:cs="Times New Roman"/>
          <w:sz w:val="27"/>
          <w:szCs w:val="27"/>
        </w:rPr>
        <w:t xml:space="preserve"> для зданий и сооружений необходимо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6C59F2">
        <w:rPr>
          <w:rFonts w:ascii="Times New Roman" w:hAnsi="Times New Roman" w:cs="Times New Roman"/>
          <w:sz w:val="27"/>
          <w:szCs w:val="27"/>
        </w:rPr>
        <w:t>отмостки</w:t>
      </w:r>
      <w:proofErr w:type="spellEnd"/>
      <w:r w:rsidRPr="006C59F2">
        <w:rPr>
          <w:rFonts w:ascii="Times New Roman" w:hAnsi="Times New Roman" w:cs="Times New Roman"/>
          <w:sz w:val="27"/>
          <w:szCs w:val="27"/>
        </w:rPr>
        <w:t xml:space="preserve"> выполняет тротуар с твердым видом покрытия.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14. При организации стока воды со скатных крыш через водосточные трубы необходимо соблюдение следующих требований: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не допускать нарушения внешнего вида фасада, элементов фасада (декоративного решения) при размещении труб на стенах здания, обеспечивать требуемую пропускную способность исходя из расчетных объемов стока воды;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не допускать высоты свободного падения воды из выходного отверстия трубы более 200 мм;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lastRenderedPageBreak/>
        <w:t>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предусматривать устройство дренажа в местах стока воды из трубы на газон или иные мягкие виды покрытия.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15.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16.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17. В случае размещения входных групп в зоне тротуаров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18. Допускается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 что следует подтверждать расчетом. В этом случае следует предусматривать наличие разделяющих элементов (стационарного или переносного ограждения), контейнерного озеленения.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19. Входные двери в жилые и общественные здания могут быть выполнены в антивандальном исполнении.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20. Входные двери в техническое подполье, подвалы, чердаки, крыши зданий и строений должны быть закрыты на замок.</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21. Витрины магазинов, организаций общественного питания и бытового обслуживания населения должны оборудоваться устройствами освещения.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Освещение витрин должно производиться ежедневно с наступлением темного времени суток.</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22. Входы, цоколи, витражи зданий, строений и сооружений, витрины, иллюминации, вывески, объекты внешней рекламы и информации, телевизионные антенные устройства, МАФ, а также киоски, павильоны и лотки должны содержаться в чистоте и исправном состоянии.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Пришедшие в негодность и поврежденные витражи зданий и строений, витрины, иллюминации, вывески, объекты внешней информации, телевизионные антенные устройства, МАФ, а также киоски, павильоны и лотки должны своевременно заменяться или ремонтироваться собственниками и владельцами.</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13. Детские площадки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Детские площадки предназначены для игр и активного отдыха детей разных возрастов: </w:t>
      </w:r>
      <w:proofErr w:type="spellStart"/>
      <w:r w:rsidRPr="006C59F2">
        <w:rPr>
          <w:rFonts w:ascii="Times New Roman" w:hAnsi="Times New Roman" w:cs="Times New Roman"/>
          <w:sz w:val="27"/>
          <w:szCs w:val="27"/>
        </w:rPr>
        <w:t>преддошкольного</w:t>
      </w:r>
      <w:proofErr w:type="spellEnd"/>
      <w:r w:rsidRPr="006C59F2">
        <w:rPr>
          <w:rFonts w:ascii="Times New Roman" w:hAnsi="Times New Roman" w:cs="Times New Roman"/>
          <w:sz w:val="27"/>
          <w:szCs w:val="27"/>
        </w:rPr>
        <w:t xml:space="preserve"> (до 3 лет), дошкольного (до 7 лет), </w:t>
      </w:r>
      <w:r w:rsidRPr="006C59F2">
        <w:rPr>
          <w:rFonts w:ascii="Times New Roman" w:hAnsi="Times New Roman" w:cs="Times New Roman"/>
          <w:sz w:val="27"/>
          <w:szCs w:val="27"/>
        </w:rPr>
        <w:lastRenderedPageBreak/>
        <w:t>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(велодромы и тому подобное) и оборудуются специальные места для катания на самокатах, роликовых досках и коньках.</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 </w:t>
      </w:r>
      <w:proofErr w:type="gramStart"/>
      <w:r w:rsidRPr="006C59F2">
        <w:rPr>
          <w:rFonts w:ascii="Times New Roman" w:hAnsi="Times New Roman" w:cs="Times New Roman"/>
          <w:sz w:val="27"/>
          <w:szCs w:val="27"/>
        </w:rPr>
        <w:t xml:space="preserve">Расстояние от окон жилых домов и общественных зданий до границ детских площадок дошкольного возраста необходимо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6C59F2">
        <w:rPr>
          <w:rFonts w:ascii="Times New Roman" w:hAnsi="Times New Roman" w:cs="Times New Roman"/>
          <w:sz w:val="27"/>
          <w:szCs w:val="27"/>
        </w:rPr>
        <w:t>преддошкольного</w:t>
      </w:r>
      <w:proofErr w:type="spellEnd"/>
      <w:r w:rsidRPr="006C59F2">
        <w:rPr>
          <w:rFonts w:ascii="Times New Roman" w:hAnsi="Times New Roman" w:cs="Times New Roman"/>
          <w:sz w:val="27"/>
          <w:szCs w:val="27"/>
        </w:rPr>
        <w:t xml:space="preserve"> возраста необходимо размещать на участке жилой застройки, площадки для младшего и среднего</w:t>
      </w:r>
      <w:proofErr w:type="gramEnd"/>
      <w:r w:rsidRPr="006C59F2">
        <w:rPr>
          <w:rFonts w:ascii="Times New Roman" w:hAnsi="Times New Roman" w:cs="Times New Roman"/>
          <w:sz w:val="27"/>
          <w:szCs w:val="27"/>
        </w:rPr>
        <w:t xml:space="preserve"> школьного возраста, комплексные игровые площадки размещаются на озелененных территориях, группы, спортивно-игровые комплексы и места для катания - в парках жилого района.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Площадки для игр детей на территориях жилого назначения проектируются из расчета 0,5 - 0,7 кв. м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4.Площадки детей </w:t>
      </w:r>
      <w:proofErr w:type="spellStart"/>
      <w:r w:rsidRPr="006C59F2">
        <w:rPr>
          <w:rFonts w:ascii="Times New Roman" w:hAnsi="Times New Roman" w:cs="Times New Roman"/>
          <w:sz w:val="27"/>
          <w:szCs w:val="27"/>
        </w:rPr>
        <w:t>преддошкольного</w:t>
      </w:r>
      <w:proofErr w:type="spellEnd"/>
      <w:r w:rsidRPr="006C59F2">
        <w:rPr>
          <w:rFonts w:ascii="Times New Roman" w:hAnsi="Times New Roman" w:cs="Times New Roman"/>
          <w:sz w:val="27"/>
          <w:szCs w:val="27"/>
        </w:rPr>
        <w:t xml:space="preserve"> в</w:t>
      </w:r>
      <w:r w:rsidR="005B75EF" w:rsidRPr="006C59F2">
        <w:rPr>
          <w:rFonts w:ascii="Times New Roman" w:hAnsi="Times New Roman" w:cs="Times New Roman"/>
          <w:sz w:val="27"/>
          <w:szCs w:val="27"/>
        </w:rPr>
        <w:t xml:space="preserve">озраста имеют размеры 50-75 кв. </w:t>
      </w:r>
      <w:r w:rsidRPr="006C59F2">
        <w:rPr>
          <w:rFonts w:ascii="Times New Roman" w:hAnsi="Times New Roman" w:cs="Times New Roman"/>
          <w:sz w:val="27"/>
          <w:szCs w:val="27"/>
        </w:rPr>
        <w:t>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- 900 - 1 600 кв. 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В условиях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поселения.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Запрещается организовывать подходы к детским площадкам с проездов и улиц. </w:t>
      </w:r>
      <w:proofErr w:type="gramStart"/>
      <w:r w:rsidRPr="006C59F2">
        <w:rPr>
          <w:rFonts w:ascii="Times New Roman" w:hAnsi="Times New Roman" w:cs="Times New Roman"/>
          <w:sz w:val="27"/>
          <w:szCs w:val="27"/>
        </w:rPr>
        <w:t xml:space="preserve">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площадок мусоросборников - 15 м, </w:t>
      </w:r>
      <w:proofErr w:type="spellStart"/>
      <w:r w:rsidRPr="006C59F2">
        <w:rPr>
          <w:rFonts w:ascii="Times New Roman" w:hAnsi="Times New Roman" w:cs="Times New Roman"/>
          <w:sz w:val="27"/>
          <w:szCs w:val="27"/>
        </w:rPr>
        <w:t>отстойно</w:t>
      </w:r>
      <w:proofErr w:type="spellEnd"/>
      <w:r w:rsidRPr="006C59F2">
        <w:rPr>
          <w:rFonts w:ascii="Times New Roman" w:hAnsi="Times New Roman" w:cs="Times New Roman"/>
          <w:sz w:val="27"/>
          <w:szCs w:val="27"/>
        </w:rPr>
        <w:t xml:space="preserve">-разворотных площадок на конечных остановках маршрутов городского пассажирского транспорта - не менее 50 м. При отсутствии сплошного ограждения, отделяющего детскую площадку от проезжей части внутриквартального или </w:t>
      </w:r>
      <w:proofErr w:type="spellStart"/>
      <w:r w:rsidRPr="006C59F2">
        <w:rPr>
          <w:rFonts w:ascii="Times New Roman" w:hAnsi="Times New Roman" w:cs="Times New Roman"/>
          <w:sz w:val="27"/>
          <w:szCs w:val="27"/>
        </w:rPr>
        <w:t>внутридворового</w:t>
      </w:r>
      <w:proofErr w:type="spellEnd"/>
      <w:proofErr w:type="gramEnd"/>
      <w:r w:rsidRPr="006C59F2">
        <w:rPr>
          <w:rFonts w:ascii="Times New Roman" w:hAnsi="Times New Roman" w:cs="Times New Roman"/>
          <w:sz w:val="27"/>
          <w:szCs w:val="27"/>
        </w:rPr>
        <w:t xml:space="preserve"> проезда, в случаях расположения детской площадки на расстоянии менее 50 м от края проезжей части на прямых участках внутриквартальных и </w:t>
      </w:r>
      <w:proofErr w:type="spellStart"/>
      <w:r w:rsidRPr="006C59F2">
        <w:rPr>
          <w:rFonts w:ascii="Times New Roman" w:hAnsi="Times New Roman" w:cs="Times New Roman"/>
          <w:sz w:val="27"/>
          <w:szCs w:val="27"/>
        </w:rPr>
        <w:t>внутридворовых</w:t>
      </w:r>
      <w:proofErr w:type="spellEnd"/>
      <w:r w:rsidRPr="006C59F2">
        <w:rPr>
          <w:rFonts w:ascii="Times New Roman" w:hAnsi="Times New Roman" w:cs="Times New Roman"/>
          <w:sz w:val="27"/>
          <w:szCs w:val="27"/>
        </w:rPr>
        <w:t xml:space="preserve"> проездов протяженностью более 25 м, через каждые 25 м устанавливаются искусственные неровности согласно </w:t>
      </w:r>
      <w:hyperlink r:id="rId23" w:history="1">
        <w:r w:rsidRPr="006C59F2">
          <w:rPr>
            <w:rFonts w:ascii="Times New Roman" w:hAnsi="Times New Roman" w:cs="Times New Roman"/>
            <w:sz w:val="27"/>
            <w:szCs w:val="27"/>
          </w:rPr>
          <w:t xml:space="preserve">ГОСТ </w:t>
        </w:r>
        <w:proofErr w:type="gramStart"/>
        <w:r w:rsidRPr="006C59F2">
          <w:rPr>
            <w:rFonts w:ascii="Times New Roman" w:hAnsi="Times New Roman" w:cs="Times New Roman"/>
            <w:sz w:val="27"/>
            <w:szCs w:val="27"/>
          </w:rPr>
          <w:t>Р</w:t>
        </w:r>
        <w:proofErr w:type="gramEnd"/>
        <w:r w:rsidRPr="006C59F2">
          <w:rPr>
            <w:rFonts w:ascii="Times New Roman" w:hAnsi="Times New Roman" w:cs="Times New Roman"/>
            <w:sz w:val="27"/>
            <w:szCs w:val="27"/>
          </w:rPr>
          <w:t xml:space="preserve"> 52605-2006</w:t>
        </w:r>
      </w:hyperlink>
      <w:r w:rsidRPr="006C59F2">
        <w:rPr>
          <w:rFonts w:ascii="Times New Roman" w:hAnsi="Times New Roman" w:cs="Times New Roman"/>
          <w:sz w:val="27"/>
          <w:szCs w:val="27"/>
        </w:rPr>
        <w:t>.</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8. Для предотвращения и во избежание травматизма при реконструкции детских площадок запрещается наличие на территории площадки выступающих корней или нависающих низких веток, остатков старого, срезанного </w:t>
      </w:r>
      <w:r w:rsidRPr="006C59F2">
        <w:rPr>
          <w:rFonts w:ascii="Times New Roman" w:hAnsi="Times New Roman" w:cs="Times New Roman"/>
          <w:sz w:val="27"/>
          <w:szCs w:val="27"/>
        </w:rPr>
        <w:lastRenderedPageBreak/>
        <w:t>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10.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скамей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11. Для сопряжения поверхностей площадки и газона применяются садовые бортовые камни со скошенными или закругленными краями.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12.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890AB1" w:rsidRPr="006C59F2" w:rsidRDefault="00890AB1" w:rsidP="00795CC6">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14. Спортивные площадки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Спортивные площадки предназначены для занятий физкультурой и спортом всех возрастных групп населения 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осуществляется в зависимости от вида специализации площадки. Расстояние от границы площадки до мест хранения легковых автомобилей принимается в соответствии с </w:t>
      </w:r>
      <w:hyperlink r:id="rId24" w:history="1">
        <w:r w:rsidRPr="006C59F2">
          <w:rPr>
            <w:rFonts w:ascii="Times New Roman" w:hAnsi="Times New Roman" w:cs="Times New Roman"/>
            <w:sz w:val="27"/>
            <w:szCs w:val="27"/>
          </w:rPr>
          <w:t>СанПиН 2.2.1/2.1.1.1200</w:t>
        </w:r>
      </w:hyperlink>
      <w:r w:rsidRPr="006C59F2">
        <w:rPr>
          <w:rFonts w:ascii="Times New Roman" w:hAnsi="Times New Roman" w:cs="Times New Roman"/>
          <w:sz w:val="27"/>
          <w:szCs w:val="27"/>
        </w:rPr>
        <w:t>.</w:t>
      </w:r>
    </w:p>
    <w:p w:rsidR="00890AB1" w:rsidRPr="006C59F2" w:rsidRDefault="00890AB1" w:rsidP="006C59F2">
      <w:pPr>
        <w:pStyle w:val="ConsPlusNormal"/>
        <w:ind w:firstLine="709"/>
        <w:contextualSpacing/>
        <w:jc w:val="both"/>
        <w:rPr>
          <w:rFonts w:ascii="Times New Roman" w:hAnsi="Times New Roman" w:cs="Times New Roman"/>
          <w:sz w:val="27"/>
          <w:szCs w:val="27"/>
        </w:rPr>
      </w:pPr>
      <w:proofErr w:type="gramStart"/>
      <w:r w:rsidRPr="006C59F2">
        <w:rPr>
          <w:rFonts w:ascii="Times New Roman" w:hAnsi="Times New Roman" w:cs="Times New Roman"/>
          <w:sz w:val="27"/>
          <w:szCs w:val="27"/>
        </w:rPr>
        <w:t>Земельный участок для объектов спорта размещается за пределами промышленных объектов и производств, санитарно-защитных зон промышленных объектов и производств, первого пояса зоны санитарной охраны источников водоснабжения и водопроводов питьевого назначения, санитарных разрывов от автомагистралей, автостоянок, объектов железнодорожного транспорта и на расстояниях, обеспечивающих нормативные уровни электромагнитных излучений, шума, вибрации, инфразвука, ионизирующего излучения, содержания вредных веществ в атмосферном воздухе, установленных для территории жилой</w:t>
      </w:r>
      <w:proofErr w:type="gramEnd"/>
      <w:r w:rsidRPr="006C59F2">
        <w:rPr>
          <w:rFonts w:ascii="Times New Roman" w:hAnsi="Times New Roman" w:cs="Times New Roman"/>
          <w:sz w:val="27"/>
          <w:szCs w:val="27"/>
        </w:rPr>
        <w:t xml:space="preserve"> застройки.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 Размещение и проектирование благоустройства спортивного ядра на территории участков общеобразовательных школ осуществляется с учетом обслуживания населения прилегающей жилой застройки. Минимальное </w:t>
      </w:r>
      <w:r w:rsidRPr="006C59F2">
        <w:rPr>
          <w:rFonts w:ascii="Times New Roman" w:hAnsi="Times New Roman" w:cs="Times New Roman"/>
          <w:sz w:val="27"/>
          <w:szCs w:val="27"/>
        </w:rPr>
        <w:lastRenderedPageBreak/>
        <w:t>расстояние от границ спортплощадок до окон жилых домов составляет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На площадке используется озеленение и ограждение.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4. Озеленение необходимо размещать по периметру площадки, высаживая быстрорастущие деревья на расстоянии от края площадки не менее 2 м. Не допускать применение деревьев и кустарников, имеющих блестящие листья, дающих большое количество летящих семян, обильно плодоносящих и рано сбрасывающих листву. Для ограждения </w:t>
      </w:r>
      <w:proofErr w:type="gramStart"/>
      <w:r w:rsidRPr="006C59F2">
        <w:rPr>
          <w:rFonts w:ascii="Times New Roman" w:hAnsi="Times New Roman" w:cs="Times New Roman"/>
          <w:sz w:val="27"/>
          <w:szCs w:val="27"/>
        </w:rPr>
        <w:t>площадки</w:t>
      </w:r>
      <w:proofErr w:type="gramEnd"/>
      <w:r w:rsidRPr="006C59F2">
        <w:rPr>
          <w:rFonts w:ascii="Times New Roman" w:hAnsi="Times New Roman" w:cs="Times New Roman"/>
          <w:sz w:val="27"/>
          <w:szCs w:val="27"/>
        </w:rPr>
        <w:t xml:space="preserve"> возможно применять вертикальное озеленение.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5. Площадки для игровых видов спорта необходимо оборудовать сетчатым ограждением высотой 2,5 - 3 м из сетки </w:t>
      </w:r>
      <w:proofErr w:type="spellStart"/>
      <w:r w:rsidRPr="006C59F2">
        <w:rPr>
          <w:rFonts w:ascii="Times New Roman" w:hAnsi="Times New Roman" w:cs="Times New Roman"/>
          <w:sz w:val="27"/>
          <w:szCs w:val="27"/>
        </w:rPr>
        <w:t>Рабица</w:t>
      </w:r>
      <w:proofErr w:type="spellEnd"/>
      <w:r w:rsidRPr="006C59F2">
        <w:rPr>
          <w:rFonts w:ascii="Times New Roman" w:hAnsi="Times New Roman" w:cs="Times New Roman"/>
          <w:sz w:val="27"/>
          <w:szCs w:val="27"/>
        </w:rPr>
        <w:t>, а в местах примыкания спортивных площадок друг к другу - высотой не менее 1,2 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Заливка ледяных катков.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Ледяные катки предназначены для фигурного катания, хоккея, а также для бега на коньках. Ледяные катки должны иметь толщину льда не менее 5 - 6 см и гладкую поверхность без перепадов.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Заливку катков допускается начинать при промерзании почвы на глубину 5 - 7 см.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В первый раз необходимо залить слой льда толщиной 15 сантиметров, тем самым обеспечив его полноценное функционирование на протяжении всего сезона. При первой заливке снег должен быть утрамбован.</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Заливку следует производить в ясную безветренную погоду, при температуре воздуха не выше -5 градусов и при отсутствии прогноза потепления </w:t>
      </w:r>
      <w:proofErr w:type="gramStart"/>
      <w:r w:rsidRPr="006C59F2">
        <w:rPr>
          <w:rFonts w:ascii="Times New Roman" w:hAnsi="Times New Roman" w:cs="Times New Roman"/>
          <w:sz w:val="27"/>
          <w:szCs w:val="27"/>
        </w:rPr>
        <w:t>в</w:t>
      </w:r>
      <w:proofErr w:type="gramEnd"/>
      <w:r w:rsidRPr="006C59F2">
        <w:rPr>
          <w:rFonts w:ascii="Times New Roman" w:hAnsi="Times New Roman" w:cs="Times New Roman"/>
          <w:sz w:val="27"/>
          <w:szCs w:val="27"/>
        </w:rPr>
        <w:t xml:space="preserve"> ближайшие 2 - 3 дня.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Заливка производится холодной водой из шланга с распылителем под углом 25 - 30 градусов, веером, тонким слоем 5 - 6 мм, без образования луж.</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Не допускается длительное нахождение шланга на льду без движения с целью предупреждения </w:t>
      </w:r>
      <w:proofErr w:type="spellStart"/>
      <w:r w:rsidRPr="006C59F2">
        <w:rPr>
          <w:rFonts w:ascii="Times New Roman" w:hAnsi="Times New Roman" w:cs="Times New Roman"/>
          <w:sz w:val="27"/>
          <w:szCs w:val="27"/>
        </w:rPr>
        <w:t>протаивания</w:t>
      </w:r>
      <w:proofErr w:type="spellEnd"/>
      <w:r w:rsidRPr="006C59F2">
        <w:rPr>
          <w:rFonts w:ascii="Times New Roman" w:hAnsi="Times New Roman" w:cs="Times New Roman"/>
          <w:sz w:val="27"/>
          <w:szCs w:val="27"/>
        </w:rPr>
        <w:t xml:space="preserve"> желоба на поверхности льда.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После замерзания через 2 - 3 часа, в зависимости от температуры окружающего воздуха, производят заливку следующего слоя.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При наличии больших выбоин они отмечаются в целях безопасности, а перед заливкой они устраняются смесью снега с водой. Бугры устраняются методом шлифования шваброй с горячей водой.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В процессе эксплуатации не допускается </w:t>
      </w:r>
      <w:proofErr w:type="spellStart"/>
      <w:r w:rsidRPr="006C59F2">
        <w:rPr>
          <w:rFonts w:ascii="Times New Roman" w:hAnsi="Times New Roman" w:cs="Times New Roman"/>
          <w:sz w:val="27"/>
          <w:szCs w:val="27"/>
        </w:rPr>
        <w:t>дозаливка</w:t>
      </w:r>
      <w:proofErr w:type="spellEnd"/>
      <w:r w:rsidRPr="006C59F2">
        <w:rPr>
          <w:rFonts w:ascii="Times New Roman" w:hAnsi="Times New Roman" w:cs="Times New Roman"/>
          <w:sz w:val="27"/>
          <w:szCs w:val="27"/>
        </w:rPr>
        <w:t xml:space="preserve"> воды на не расчищенную от снега существующую ледовую поверхность площадки, а также во время снегопада.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В зависимости от интенсивности использования катка заливка производится от 1 до 7 раз в неделю.</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7F0A26" w:rsidRDefault="007F0A26" w:rsidP="006C59F2">
      <w:pPr>
        <w:pStyle w:val="ConsPlusTitle"/>
        <w:ind w:firstLine="709"/>
        <w:contextualSpacing/>
        <w:jc w:val="center"/>
        <w:outlineLvl w:val="2"/>
        <w:rPr>
          <w:rFonts w:ascii="Times New Roman" w:hAnsi="Times New Roman" w:cs="Times New Roman"/>
          <w:sz w:val="27"/>
          <w:szCs w:val="27"/>
        </w:rPr>
      </w:pPr>
    </w:p>
    <w:p w:rsidR="007F0A26" w:rsidRDefault="007F0A26" w:rsidP="006C59F2">
      <w:pPr>
        <w:pStyle w:val="ConsPlusTitle"/>
        <w:ind w:firstLine="709"/>
        <w:contextualSpacing/>
        <w:jc w:val="center"/>
        <w:outlineLvl w:val="2"/>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lastRenderedPageBreak/>
        <w:t>Статья 15. Площадки для установки мусоросборников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w:t>
      </w:r>
      <w:proofErr w:type="gramStart"/>
      <w:r w:rsidRPr="006C59F2">
        <w:rPr>
          <w:rFonts w:ascii="Times New Roman" w:hAnsi="Times New Roman" w:cs="Times New Roman"/>
          <w:sz w:val="27"/>
          <w:szCs w:val="27"/>
        </w:rPr>
        <w:t>Для всех проектируемых зданий, сооружений и иных объектов, которые могут эксплуатироваться самостоятельно и в результате эксплуатации которых образуются или могут образовываться отходы, которые запрещены к совместному складированию в контейнеры для отходов (электрические лампы, содержащие ртуть, батареи и аккумуляторы, медицинские отходы и др.), отходы, которые могут быть использованы в качестве вторичных материальных ресурсов (пластик, бумага, картон и др.), в границах земельного</w:t>
      </w:r>
      <w:proofErr w:type="gramEnd"/>
      <w:r w:rsidRPr="006C59F2">
        <w:rPr>
          <w:rFonts w:ascii="Times New Roman" w:hAnsi="Times New Roman" w:cs="Times New Roman"/>
          <w:sz w:val="27"/>
          <w:szCs w:val="27"/>
        </w:rPr>
        <w:t xml:space="preserve"> участка проектирования должны предусматриваться площадки (места) для организации накопления отходов с разделением на виды с учетом перспектив развития технологий переработки вторичных материальных ресурсов, а также возможного использования объекта в будущем.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Площадки следует размещать удаленными от окон жилых зданий, границ участков детских учреждений, мест отдыха на расстояние не менее чем предусмотрено действующими санитарными правилами.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м x 12 м). Обязательно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890AB1" w:rsidRPr="006C59F2" w:rsidRDefault="00890AB1" w:rsidP="006C59F2">
      <w:pPr>
        <w:pStyle w:val="ConsPlusNormal"/>
        <w:ind w:firstLine="709"/>
        <w:contextualSpacing/>
        <w:jc w:val="both"/>
        <w:rPr>
          <w:rFonts w:ascii="Times New Roman" w:hAnsi="Times New Roman" w:cs="Times New Roman"/>
          <w:sz w:val="27"/>
          <w:szCs w:val="27"/>
        </w:rPr>
      </w:pPr>
      <w:proofErr w:type="gramStart"/>
      <w:r w:rsidRPr="006C59F2">
        <w:rPr>
          <w:rFonts w:ascii="Times New Roman" w:hAnsi="Times New Roman" w:cs="Times New Roman"/>
          <w:sz w:val="27"/>
          <w:szCs w:val="27"/>
        </w:rPr>
        <w:t>Площадки для сбора крупногабаритных отходов, отходов, которые запрещены к совместному складированию в соответствии с Правилами обращения с твердыми коммунальными отходами и настоящими Правилами (электрические лампы, содержащие ртуть, батареи и аккумуляторы, медицинские отходы и др.), отходов, которые могут быть использованы в качестве вторичных материальных ресурсов (пластик, бумага, картон и др.), допускается совмещать с площадками для установки мусоросборников.</w:t>
      </w:r>
      <w:proofErr w:type="gramEnd"/>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3. </w:t>
      </w:r>
      <w:proofErr w:type="gramStart"/>
      <w:r w:rsidRPr="006C59F2">
        <w:rPr>
          <w:rFonts w:ascii="Times New Roman" w:hAnsi="Times New Roman" w:cs="Times New Roman"/>
          <w:sz w:val="27"/>
          <w:szCs w:val="27"/>
        </w:rPr>
        <w:t>Размер площадки на один контейнер принимать - 2 - 3 кв. м. Между контейнером и краем площадки размер прохода необходимо устанавливать не менее 1,0 м, между контейнерами - не менее 0,35 м. На территории жилого назначения площадки проектируются из расчета 0,03 кв. м на 1 жителя или 1 площадка на 6 - 8 подъездов жилых домов;</w:t>
      </w:r>
      <w:proofErr w:type="gramEnd"/>
      <w:r w:rsidRPr="006C59F2">
        <w:rPr>
          <w:rFonts w:ascii="Times New Roman" w:hAnsi="Times New Roman" w:cs="Times New Roman"/>
          <w:sz w:val="27"/>
          <w:szCs w:val="27"/>
        </w:rPr>
        <w:t xml:space="preserve"> если подъездов меньше - одна площадка при каждом доме.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отходов, ограждение. На площадках используется озеленение.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В целях исключения попадания мусора на прилегающую территорию площадки должны иметь с трех сторон сплошное или сетчатое декоративное ограждение высотой 1,5 м. Допускается изготовление контейнерных площадок закрытого типа по </w:t>
      </w:r>
      <w:proofErr w:type="gramStart"/>
      <w:r w:rsidRPr="006C59F2">
        <w:rPr>
          <w:rFonts w:ascii="Times New Roman" w:hAnsi="Times New Roman" w:cs="Times New Roman"/>
          <w:sz w:val="27"/>
          <w:szCs w:val="27"/>
        </w:rPr>
        <w:t>индивидуальным проектам</w:t>
      </w:r>
      <w:proofErr w:type="gramEnd"/>
      <w:r w:rsidRPr="006C59F2">
        <w:rPr>
          <w:rFonts w:ascii="Times New Roman" w:hAnsi="Times New Roman" w:cs="Times New Roman"/>
          <w:sz w:val="27"/>
          <w:szCs w:val="27"/>
        </w:rPr>
        <w:t xml:space="preserve"> (эскизам), разработанным и согласованным в установленном порядке.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lastRenderedPageBreak/>
        <w:t xml:space="preserve">5. Покрытие площадки следует устанавливать </w:t>
      </w:r>
      <w:proofErr w:type="gramStart"/>
      <w:r w:rsidRPr="006C59F2">
        <w:rPr>
          <w:rFonts w:ascii="Times New Roman" w:hAnsi="Times New Roman" w:cs="Times New Roman"/>
          <w:sz w:val="27"/>
          <w:szCs w:val="27"/>
        </w:rPr>
        <w:t>аналогичным</w:t>
      </w:r>
      <w:proofErr w:type="gramEnd"/>
      <w:r w:rsidRPr="006C59F2">
        <w:rPr>
          <w:rFonts w:ascii="Times New Roman" w:hAnsi="Times New Roman" w:cs="Times New Roman"/>
          <w:sz w:val="27"/>
          <w:szCs w:val="27"/>
        </w:rPr>
        <w:t xml:space="preserve">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7. Озеленение производится деревьями с высокой степенью </w:t>
      </w:r>
      <w:proofErr w:type="spellStart"/>
      <w:r w:rsidRPr="006C59F2">
        <w:rPr>
          <w:rFonts w:ascii="Times New Roman" w:hAnsi="Times New Roman" w:cs="Times New Roman"/>
          <w:sz w:val="27"/>
          <w:szCs w:val="27"/>
        </w:rPr>
        <w:t>фитонцидности</w:t>
      </w:r>
      <w:proofErr w:type="spellEnd"/>
      <w:r w:rsidRPr="006C59F2">
        <w:rPr>
          <w:rFonts w:ascii="Times New Roman" w:hAnsi="Times New Roman" w:cs="Times New Roman"/>
          <w:sz w:val="27"/>
          <w:szCs w:val="27"/>
        </w:rPr>
        <w:t xml:space="preserve">, густой и плотной кроной. Высоту свободного пространства над уровнем покрытия площадки до кроны необходимо предусматривать не менее 3,0 м. Допускается для визуальной изоляции площадок применение декоративных стенок, трельяжей или </w:t>
      </w:r>
      <w:proofErr w:type="spellStart"/>
      <w:r w:rsidRPr="006C59F2">
        <w:rPr>
          <w:rFonts w:ascii="Times New Roman" w:hAnsi="Times New Roman" w:cs="Times New Roman"/>
          <w:sz w:val="27"/>
          <w:szCs w:val="27"/>
        </w:rPr>
        <w:t>периметральной</w:t>
      </w:r>
      <w:proofErr w:type="spellEnd"/>
      <w:r w:rsidRPr="006C59F2">
        <w:rPr>
          <w:rFonts w:ascii="Times New Roman" w:hAnsi="Times New Roman" w:cs="Times New Roman"/>
          <w:sz w:val="27"/>
          <w:szCs w:val="27"/>
        </w:rPr>
        <w:t xml:space="preserve"> живой изгороди в виде высоких кустарников без плодов и ягод.</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8. Контейнеры для отходов, кроме контейнеров для многоквартирных жилых домов, должны оборудоваться крышками, препятствующими попаданию в контейнер атмосферных осадков и раздуванию отходов ветром.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9. Не допускается поступление поверхностных сточных вод с территории площадки для сбора отходов в общегородскую систему дождевой (ливневой) канализации.</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16. Площадки автостоянок</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На территории поселения предусматриваются следующие виды автостоянок общего пользования:</w:t>
      </w:r>
    </w:p>
    <w:p w:rsidR="00890AB1" w:rsidRPr="006C59F2" w:rsidRDefault="002A1C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w:t>
      </w:r>
      <w:r w:rsidR="00890AB1" w:rsidRPr="006C59F2">
        <w:rPr>
          <w:rFonts w:ascii="Times New Roman" w:hAnsi="Times New Roman" w:cs="Times New Roman"/>
          <w:sz w:val="27"/>
          <w:szCs w:val="27"/>
        </w:rPr>
        <w:t>) уличные (в виде парковок на проезжей части, обозначенных разметкой);</w:t>
      </w:r>
    </w:p>
    <w:p w:rsidR="00890AB1" w:rsidRPr="006C59F2" w:rsidRDefault="002A1C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w:t>
      </w:r>
      <w:r w:rsidR="00890AB1" w:rsidRPr="006C59F2">
        <w:rPr>
          <w:rFonts w:ascii="Times New Roman" w:hAnsi="Times New Roman" w:cs="Times New Roman"/>
          <w:sz w:val="27"/>
          <w:szCs w:val="27"/>
        </w:rPr>
        <w:t xml:space="preserve">) внеуличные (в виде </w:t>
      </w:r>
      <w:r w:rsidR="00A52CFD" w:rsidRPr="006C59F2">
        <w:rPr>
          <w:rFonts w:ascii="Times New Roman" w:hAnsi="Times New Roman" w:cs="Times New Roman"/>
          <w:sz w:val="27"/>
          <w:szCs w:val="27"/>
        </w:rPr>
        <w:t>«</w:t>
      </w:r>
      <w:r w:rsidR="00890AB1" w:rsidRPr="006C59F2">
        <w:rPr>
          <w:rFonts w:ascii="Times New Roman" w:hAnsi="Times New Roman" w:cs="Times New Roman"/>
          <w:sz w:val="27"/>
          <w:szCs w:val="27"/>
        </w:rPr>
        <w:t>карманов</w:t>
      </w:r>
      <w:r w:rsidR="00A52CFD" w:rsidRPr="006C59F2">
        <w:rPr>
          <w:rFonts w:ascii="Times New Roman" w:hAnsi="Times New Roman" w:cs="Times New Roman"/>
          <w:sz w:val="27"/>
          <w:szCs w:val="27"/>
        </w:rPr>
        <w:t>»</w:t>
      </w:r>
      <w:r w:rsidR="00890AB1" w:rsidRPr="006C59F2">
        <w:rPr>
          <w:rFonts w:ascii="Times New Roman" w:hAnsi="Times New Roman" w:cs="Times New Roman"/>
          <w:sz w:val="27"/>
          <w:szCs w:val="27"/>
        </w:rPr>
        <w:t xml:space="preserve"> и отступов от проезжей части);</w:t>
      </w:r>
    </w:p>
    <w:p w:rsidR="00890AB1" w:rsidRPr="006C59F2" w:rsidRDefault="002A1C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w:t>
      </w:r>
      <w:r w:rsidR="00890AB1" w:rsidRPr="006C59F2">
        <w:rPr>
          <w:rFonts w:ascii="Times New Roman" w:hAnsi="Times New Roman" w:cs="Times New Roman"/>
          <w:sz w:val="27"/>
          <w:szCs w:val="27"/>
        </w:rPr>
        <w:t>) гостевые (на участке жилой застройки);</w:t>
      </w:r>
    </w:p>
    <w:p w:rsidR="00890AB1" w:rsidRPr="006C59F2" w:rsidRDefault="002A1C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w:t>
      </w:r>
      <w:r w:rsidR="00890AB1" w:rsidRPr="006C59F2">
        <w:rPr>
          <w:rFonts w:ascii="Times New Roman" w:hAnsi="Times New Roman" w:cs="Times New Roman"/>
          <w:sz w:val="27"/>
          <w:szCs w:val="27"/>
        </w:rPr>
        <w:t xml:space="preserve">) </w:t>
      </w:r>
      <w:proofErr w:type="spellStart"/>
      <w:r w:rsidR="00890AB1" w:rsidRPr="006C59F2">
        <w:rPr>
          <w:rFonts w:ascii="Times New Roman" w:hAnsi="Times New Roman" w:cs="Times New Roman"/>
          <w:sz w:val="27"/>
          <w:szCs w:val="27"/>
        </w:rPr>
        <w:t>приобъектные</w:t>
      </w:r>
      <w:proofErr w:type="spellEnd"/>
      <w:r w:rsidR="00890AB1" w:rsidRPr="006C59F2">
        <w:rPr>
          <w:rFonts w:ascii="Times New Roman" w:hAnsi="Times New Roman" w:cs="Times New Roman"/>
          <w:sz w:val="27"/>
          <w:szCs w:val="27"/>
        </w:rPr>
        <w:t xml:space="preserve"> (у объекта или группы объектов);</w:t>
      </w:r>
    </w:p>
    <w:p w:rsidR="00890AB1" w:rsidRPr="006C59F2" w:rsidRDefault="002A1CC5"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w:t>
      </w:r>
      <w:r w:rsidR="00890AB1" w:rsidRPr="006C59F2">
        <w:rPr>
          <w:rFonts w:ascii="Times New Roman" w:hAnsi="Times New Roman" w:cs="Times New Roman"/>
          <w:sz w:val="27"/>
          <w:szCs w:val="27"/>
        </w:rPr>
        <w:t>) иные.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 Расстояние от границ автостоянок до окон жилых и общественных зданий рассчитывается в соответствии с действующим </w:t>
      </w:r>
      <w:hyperlink r:id="rId25" w:history="1">
        <w:r w:rsidRPr="006C59F2">
          <w:rPr>
            <w:rFonts w:ascii="Times New Roman" w:hAnsi="Times New Roman" w:cs="Times New Roman"/>
            <w:sz w:val="27"/>
            <w:szCs w:val="27"/>
          </w:rPr>
          <w:t>СП 42.13330.2016</w:t>
        </w:r>
      </w:hyperlink>
      <w:r w:rsidRPr="006C59F2">
        <w:rPr>
          <w:rFonts w:ascii="Times New Roman" w:hAnsi="Times New Roman" w:cs="Times New Roman"/>
          <w:sz w:val="27"/>
          <w:szCs w:val="27"/>
        </w:rPr>
        <w:t xml:space="preserve"> «СНиП 2.07.01-89* Градостроительство. Планировка и застройка городских и сельских поселений». На площадках </w:t>
      </w:r>
      <w:proofErr w:type="spellStart"/>
      <w:r w:rsidRPr="006C59F2">
        <w:rPr>
          <w:rFonts w:ascii="Times New Roman" w:hAnsi="Times New Roman" w:cs="Times New Roman"/>
          <w:sz w:val="27"/>
          <w:szCs w:val="27"/>
        </w:rPr>
        <w:t>приобъектных</w:t>
      </w:r>
      <w:proofErr w:type="spellEnd"/>
      <w:r w:rsidRPr="006C59F2">
        <w:rPr>
          <w:rFonts w:ascii="Times New Roman" w:hAnsi="Times New Roman" w:cs="Times New Roman"/>
          <w:sz w:val="27"/>
          <w:szCs w:val="27"/>
        </w:rPr>
        <w:t xml:space="preserve"> автостоянок долю мест для автомобилей инвалидов необходимо проектировать согласно положениям </w:t>
      </w:r>
      <w:hyperlink r:id="rId26" w:history="1">
        <w:r w:rsidRPr="006C59F2">
          <w:rPr>
            <w:rFonts w:ascii="Times New Roman" w:hAnsi="Times New Roman" w:cs="Times New Roman"/>
            <w:sz w:val="27"/>
            <w:szCs w:val="27"/>
          </w:rPr>
          <w:t>статьи 15</w:t>
        </w:r>
      </w:hyperlink>
      <w:r w:rsidRPr="006C59F2">
        <w:rPr>
          <w:rFonts w:ascii="Times New Roman" w:hAnsi="Times New Roman" w:cs="Times New Roman"/>
          <w:sz w:val="27"/>
          <w:szCs w:val="27"/>
        </w:rPr>
        <w:t xml:space="preserve"> Федерального закона от 24.11.1995 № 181-ФЗ «О социальной защите инвалидов в Российской Федерации».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Не допускается размещение площадок автостоянок в зоне остановок пассажирского транспорта. Организацию заездов на автостоянки необходимо предусматривать не ближе 15 м от конца или начала посадочной площадки.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Не допускается размещение площадок автостоянок в охранных зонах инженерных сетей и коммуникаций во избежание нанесения ущерба имуществу граждан в случае их выхода из строя.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Разделительные элементы на площадках автостоянок могут быть выполнены в виде разметки (белых полос), озелененных полос (газонов).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lastRenderedPageBreak/>
        <w:t>6. На автостоянках общего пользования запрещается самовольная установка и использование любых устройств (блокираторов, шлагбаумов, цепей и тросов), ограничивающих доступ к парковочному месту.</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7. Запрещается размещение автостоянок (парковок) на детских и спортивных площадках, в местах отдыха, на газонах и тротуарах.</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8. </w:t>
      </w:r>
      <w:proofErr w:type="gramStart"/>
      <w:r w:rsidR="008844D1" w:rsidRPr="006C59F2">
        <w:rPr>
          <w:rFonts w:ascii="Times New Roman" w:hAnsi="Times New Roman" w:cs="Times New Roman"/>
          <w:sz w:val="27"/>
          <w:szCs w:val="27"/>
        </w:rPr>
        <w:t>П</w:t>
      </w:r>
      <w:r w:rsidRPr="006C59F2">
        <w:rPr>
          <w:rFonts w:ascii="Times New Roman" w:hAnsi="Times New Roman" w:cs="Times New Roman"/>
          <w:sz w:val="27"/>
          <w:szCs w:val="27"/>
        </w:rPr>
        <w:t>арковки (парковочные места) для инвалидов первой и второй группы, имеющих специальные автотранспортные средства, 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или межмуниципального, местного значения), относятся к элементам благоустройства, для размещения которых требуется получение разрешения на использование земель или земельного участка, находящихся в государственной или муниципальной</w:t>
      </w:r>
      <w:proofErr w:type="gramEnd"/>
      <w:r w:rsidRPr="006C59F2">
        <w:rPr>
          <w:rFonts w:ascii="Times New Roman" w:hAnsi="Times New Roman" w:cs="Times New Roman"/>
          <w:sz w:val="27"/>
          <w:szCs w:val="27"/>
        </w:rPr>
        <w:t xml:space="preserve"> собственности.</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17. Пешеходные коммуникации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Пешеходные коммуникации обеспечивают пешеходные связи и передвижения на территории </w:t>
      </w:r>
      <w:r w:rsidR="00657AEA" w:rsidRPr="006C59F2">
        <w:rPr>
          <w:rFonts w:ascii="Times New Roman" w:hAnsi="Times New Roman" w:cs="Times New Roman"/>
          <w:sz w:val="27"/>
          <w:szCs w:val="27"/>
        </w:rPr>
        <w:t>населенных пунктов</w:t>
      </w:r>
      <w:r w:rsidRPr="006C59F2">
        <w:rPr>
          <w:rFonts w:ascii="Times New Roman" w:hAnsi="Times New Roman" w:cs="Times New Roman"/>
          <w:sz w:val="27"/>
          <w:szCs w:val="27"/>
        </w:rPr>
        <w:t xml:space="preserve">. К пешеходным коммуникациям относят: тротуары, аллеи, дорожки, тропинки. При проектировании пешеходных коммуникаций на территории </w:t>
      </w:r>
      <w:r w:rsidR="00657AEA" w:rsidRPr="006C59F2">
        <w:rPr>
          <w:rFonts w:ascii="Times New Roman" w:hAnsi="Times New Roman" w:cs="Times New Roman"/>
          <w:sz w:val="27"/>
          <w:szCs w:val="27"/>
        </w:rPr>
        <w:t>населенных пунктов</w:t>
      </w:r>
      <w:r w:rsidRPr="006C59F2">
        <w:rPr>
          <w:rFonts w:ascii="Times New Roman" w:hAnsi="Times New Roman" w:cs="Times New Roman"/>
          <w:sz w:val="27"/>
          <w:szCs w:val="27"/>
        </w:rPr>
        <w:t xml:space="preserve">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выделяются основные и второстепенные пешеходные связи.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При проектировании пешеходных коммуникаций продольный уклон необходимо принимать не более 60 промилле, поперечный уклон (односкатный или двускатный) оптимальный - 20 промилле, минимальный - 5 промилле, максимальный - 30 промилле. Уклоны пешеходных коммуникаций с учетом обеспечения передвижения инвалидных колясок необходимо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3.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в соответствии с </w:t>
      </w:r>
      <w:hyperlink r:id="rId27" w:history="1">
        <w:r w:rsidRPr="006C59F2">
          <w:rPr>
            <w:rFonts w:ascii="Times New Roman" w:hAnsi="Times New Roman" w:cs="Times New Roman"/>
            <w:sz w:val="27"/>
            <w:szCs w:val="27"/>
          </w:rPr>
          <w:t>СП 59.13330.2012</w:t>
        </w:r>
      </w:hyperlink>
      <w:r w:rsidRPr="006C59F2">
        <w:rPr>
          <w:rFonts w:ascii="Times New Roman" w:hAnsi="Times New Roman" w:cs="Times New Roman"/>
          <w:sz w:val="27"/>
          <w:szCs w:val="27"/>
        </w:rPr>
        <w:t>.</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При планировании пешеходных маршрутов должно быть предусмотрено достаточное количество мест кратковременного отдыха (скамьи и пр.) для маломобильных граждан.</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lastRenderedPageBreak/>
        <w:t>5. Элементы благоустройства пешеходных маршрутов (скамьи, урны, МАФ) должны быть спланированы с учетом интенсивности пешеходного движения.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Пешеходные маршруты не должны быть прямолинейными и монотонными.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 градусов.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7. Во всех случаях пересечения пешеходных коммуникаций с автомобильными дорогами и транспортными проездами необходимо устройство бордюрных пандусов.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8. Пешеходные переходы на улицах местного значения, а также в жилых кварталах с целью исключения их подтопления и обеспечения безопасности пешеходов совмещаются с искусственными неровностями монолитной конструкции трапециевидного профиля с обеспечением прохода пешеходов по центральной горизонтальной площадке искусственной неровности. С каждой стороны дороги от бордюрного камня до края искусственной неровности оставляется промежуток 0,2 м для обеспечения водоотвода с проезжей части дороги. Искусственные неровности должны соответствовать </w:t>
      </w:r>
      <w:hyperlink r:id="rId28" w:history="1">
        <w:r w:rsidRPr="006C59F2">
          <w:rPr>
            <w:rFonts w:ascii="Times New Roman" w:hAnsi="Times New Roman" w:cs="Times New Roman"/>
            <w:sz w:val="27"/>
            <w:szCs w:val="27"/>
          </w:rPr>
          <w:t xml:space="preserve">ГОСТ </w:t>
        </w:r>
        <w:proofErr w:type="gramStart"/>
        <w:r w:rsidRPr="006C59F2">
          <w:rPr>
            <w:rFonts w:ascii="Times New Roman" w:hAnsi="Times New Roman" w:cs="Times New Roman"/>
            <w:sz w:val="27"/>
            <w:szCs w:val="27"/>
          </w:rPr>
          <w:t>Р</w:t>
        </w:r>
        <w:proofErr w:type="gramEnd"/>
        <w:r w:rsidRPr="006C59F2">
          <w:rPr>
            <w:rFonts w:ascii="Times New Roman" w:hAnsi="Times New Roman" w:cs="Times New Roman"/>
            <w:sz w:val="27"/>
            <w:szCs w:val="27"/>
          </w:rPr>
          <w:t xml:space="preserve"> 52605-2006</w:t>
        </w:r>
      </w:hyperlink>
      <w:r w:rsidRPr="006C59F2">
        <w:rPr>
          <w:rFonts w:ascii="Times New Roman" w:hAnsi="Times New Roman" w:cs="Times New Roman"/>
          <w:sz w:val="27"/>
          <w:szCs w:val="27"/>
        </w:rPr>
        <w:t>.</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9. При проектировании, строительстве новых пешеходных коммуникаций, а также при ремонте существующих планировка территории участка проектирования должна исключать подтопление пешеходных коммуникаций во время дождя и при таянии снега. Превышение уровня пешеходных коммуникаций над уровнем газонов должно быть не </w:t>
      </w:r>
      <w:proofErr w:type="gramStart"/>
      <w:r w:rsidRPr="006C59F2">
        <w:rPr>
          <w:rFonts w:ascii="Times New Roman" w:hAnsi="Times New Roman" w:cs="Times New Roman"/>
          <w:sz w:val="27"/>
          <w:szCs w:val="27"/>
        </w:rPr>
        <w:t>менее указанного</w:t>
      </w:r>
      <w:proofErr w:type="gramEnd"/>
      <w:r w:rsidRPr="006C59F2">
        <w:rPr>
          <w:rFonts w:ascii="Times New Roman" w:hAnsi="Times New Roman" w:cs="Times New Roman"/>
          <w:sz w:val="27"/>
          <w:szCs w:val="27"/>
        </w:rPr>
        <w:t xml:space="preserve"> в </w:t>
      </w:r>
      <w:hyperlink w:anchor="P157" w:history="1">
        <w:r w:rsidRPr="006C59F2">
          <w:rPr>
            <w:rFonts w:ascii="Times New Roman" w:hAnsi="Times New Roman" w:cs="Times New Roman"/>
            <w:sz w:val="27"/>
            <w:szCs w:val="27"/>
          </w:rPr>
          <w:t>части 3 статьи 5</w:t>
        </w:r>
      </w:hyperlink>
      <w:r w:rsidRPr="006C59F2">
        <w:rPr>
          <w:rFonts w:ascii="Times New Roman" w:hAnsi="Times New Roman" w:cs="Times New Roman"/>
          <w:sz w:val="27"/>
          <w:szCs w:val="27"/>
        </w:rPr>
        <w:t xml:space="preserve"> настоящих Правил и поддерживаться при эксплуатации пешеходных коммуникаций в пределах, исключающих подтопление пешеходных коммуникаций.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В проекте пешеходных коммуникаций учитываются объемы ливневых и талых вод, образующихся на прилегающих территориях и способных привести к подтоплению пешеходных коммуникаций, а также указываются направления отвода данных вод в существующие системы водоотведения, а при их отсутствии - в предназначенные для этого понижения рельефа.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В проекте пешеходных коммуникаций указываются места временного складирования расчетных объемов снега, счищаемого с пешеходных коммуникаций, обеспечивающие отвод талых вод без подтопления пешеходных коммуникаций.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10. </w:t>
      </w:r>
      <w:proofErr w:type="gramStart"/>
      <w:r w:rsidRPr="006C59F2">
        <w:rPr>
          <w:rFonts w:ascii="Times New Roman" w:hAnsi="Times New Roman" w:cs="Times New Roman"/>
          <w:sz w:val="27"/>
          <w:szCs w:val="27"/>
        </w:rPr>
        <w:t>При проектировании, строительстве новых транспортных проездов, а также при капитальном ремонте и содержании существующих транспортных проездов на внутриквартальных жилых территориях в случае, если вдоль транспортного проезда отсутствуют дублирующие его по направлению пешеходные коммуникации, профиль транспортного проезда и его содержание должны обеспечивать беспрепятственное движение пешеходов по транспортному проезду без участков подтопления дождевыми или талыми водами.</w:t>
      </w:r>
      <w:proofErr w:type="gramEnd"/>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11. </w:t>
      </w:r>
      <w:proofErr w:type="gramStart"/>
      <w:r w:rsidRPr="006C59F2">
        <w:rPr>
          <w:rFonts w:ascii="Times New Roman" w:hAnsi="Times New Roman" w:cs="Times New Roman"/>
          <w:sz w:val="27"/>
          <w:szCs w:val="27"/>
        </w:rPr>
        <w:t xml:space="preserve">Не допускается остановка, стоянка транспортных средств, размещение иных предметов на пересечениях и примыканиях пешеходных коммуникаций к </w:t>
      </w:r>
      <w:r w:rsidRPr="006C59F2">
        <w:rPr>
          <w:rFonts w:ascii="Times New Roman" w:hAnsi="Times New Roman" w:cs="Times New Roman"/>
          <w:sz w:val="27"/>
          <w:szCs w:val="27"/>
        </w:rPr>
        <w:lastRenderedPageBreak/>
        <w:t>автомобильным дорогам и транспортным проездам, если транспортное средство или иной предмет может создать препятствие для передвижения маломобильных групп населения, за исключением случаев проведения работ по обслуживанию объектов и элементов благоустройства или связанных с обеспечением безопасности пешеходов.</w:t>
      </w:r>
      <w:proofErr w:type="gramEnd"/>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12. При пересечении пешеходными коммуникациями территорий, находящихся в пользовании физических и юридических лиц, указанные лица обеспечивают безопасность транзитного передвижения по ним пешеходов и условия </w:t>
      </w:r>
      <w:proofErr w:type="spellStart"/>
      <w:r w:rsidRPr="006C59F2">
        <w:rPr>
          <w:rFonts w:ascii="Times New Roman" w:hAnsi="Times New Roman" w:cs="Times New Roman"/>
          <w:sz w:val="27"/>
          <w:szCs w:val="27"/>
        </w:rPr>
        <w:t>безбарьерной</w:t>
      </w:r>
      <w:proofErr w:type="spellEnd"/>
      <w:r w:rsidRPr="006C59F2">
        <w:rPr>
          <w:rFonts w:ascii="Times New Roman" w:hAnsi="Times New Roman" w:cs="Times New Roman"/>
          <w:sz w:val="27"/>
          <w:szCs w:val="27"/>
        </w:rPr>
        <w:t xml:space="preserve"> среды для маломобильных групп населения. В случае необходимости ограничения доступа посторонних лиц на территорию, пересекаемую пешеходными коммуникациями (в том числе на период проведения строительных работ), землепользователь обеспечивает изменение маршрута транзитных пешеходных коммуникаций кратчайшим путем по прилегающей территории путем организации пешеходной дорожки, по техническим характеристикам соответствующей (не ниже) пешеходным коммуникациям, подходящим к огороженной территории. На период строительства допускается организация временных обходов (деревянных настилов, бетонных плит) с обеспечением безопасности и условий </w:t>
      </w:r>
      <w:proofErr w:type="spellStart"/>
      <w:r w:rsidRPr="006C59F2">
        <w:rPr>
          <w:rFonts w:ascii="Times New Roman" w:hAnsi="Times New Roman" w:cs="Times New Roman"/>
          <w:sz w:val="27"/>
          <w:szCs w:val="27"/>
        </w:rPr>
        <w:t>безбарьерной</w:t>
      </w:r>
      <w:proofErr w:type="spellEnd"/>
      <w:r w:rsidRPr="006C59F2">
        <w:rPr>
          <w:rFonts w:ascii="Times New Roman" w:hAnsi="Times New Roman" w:cs="Times New Roman"/>
          <w:sz w:val="27"/>
          <w:szCs w:val="27"/>
        </w:rPr>
        <w:t xml:space="preserve"> среды.</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18. Благоустройство территорий общественного назначения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Объектами благоустройства на территориях общественного назначения являются: общественные пространства </w:t>
      </w:r>
      <w:r w:rsidR="008017ED" w:rsidRPr="006C59F2">
        <w:rPr>
          <w:rFonts w:ascii="Times New Roman" w:hAnsi="Times New Roman" w:cs="Times New Roman"/>
          <w:sz w:val="27"/>
          <w:szCs w:val="27"/>
        </w:rPr>
        <w:t>населенных пунктов</w:t>
      </w:r>
      <w:r w:rsidRPr="006C59F2">
        <w:rPr>
          <w:rFonts w:ascii="Times New Roman" w:hAnsi="Times New Roman" w:cs="Times New Roman"/>
          <w:sz w:val="27"/>
          <w:szCs w:val="27"/>
        </w:rPr>
        <w:t xml:space="preserve">, участки и зоны общественной застройки, которые в различных сочетаниях формируют все разновидности общественных территорий </w:t>
      </w:r>
      <w:r w:rsidR="008017ED" w:rsidRPr="006C59F2">
        <w:rPr>
          <w:rFonts w:ascii="Times New Roman" w:hAnsi="Times New Roman" w:cs="Times New Roman"/>
          <w:sz w:val="27"/>
          <w:szCs w:val="27"/>
        </w:rPr>
        <w:t>населенных пунктов</w:t>
      </w:r>
      <w:r w:rsidRPr="006C59F2">
        <w:rPr>
          <w:rFonts w:ascii="Times New Roman" w:hAnsi="Times New Roman" w:cs="Times New Roman"/>
          <w:sz w:val="27"/>
          <w:szCs w:val="27"/>
        </w:rPr>
        <w:t xml:space="preserve">: центры локального значения, многофункциональные, </w:t>
      </w:r>
      <w:proofErr w:type="spellStart"/>
      <w:r w:rsidRPr="006C59F2">
        <w:rPr>
          <w:rFonts w:ascii="Times New Roman" w:hAnsi="Times New Roman" w:cs="Times New Roman"/>
          <w:sz w:val="27"/>
          <w:szCs w:val="27"/>
        </w:rPr>
        <w:t>примагистральные</w:t>
      </w:r>
      <w:proofErr w:type="spellEnd"/>
      <w:r w:rsidRPr="006C59F2">
        <w:rPr>
          <w:rFonts w:ascii="Times New Roman" w:hAnsi="Times New Roman" w:cs="Times New Roman"/>
          <w:sz w:val="27"/>
          <w:szCs w:val="27"/>
        </w:rPr>
        <w:t xml:space="preserve"> и специализированные общественные зоны </w:t>
      </w:r>
      <w:r w:rsidR="008017ED" w:rsidRPr="006C59F2">
        <w:rPr>
          <w:rFonts w:ascii="Times New Roman" w:hAnsi="Times New Roman" w:cs="Times New Roman"/>
          <w:sz w:val="27"/>
          <w:szCs w:val="27"/>
        </w:rPr>
        <w:t>населенных пунктов</w:t>
      </w:r>
      <w:r w:rsidRPr="006C59F2">
        <w:rPr>
          <w:rFonts w:ascii="Times New Roman" w:hAnsi="Times New Roman" w:cs="Times New Roman"/>
          <w:sz w:val="27"/>
          <w:szCs w:val="27"/>
        </w:rPr>
        <w:t>.</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3. Перечень конструктивных элементов внешнего благоустройства на территории общественных пространств </w:t>
      </w:r>
      <w:r w:rsidR="008017ED" w:rsidRPr="006C59F2">
        <w:rPr>
          <w:rFonts w:ascii="Times New Roman" w:hAnsi="Times New Roman" w:cs="Times New Roman"/>
          <w:sz w:val="27"/>
          <w:szCs w:val="27"/>
        </w:rPr>
        <w:t>населенных пунктов</w:t>
      </w:r>
      <w:r w:rsidRPr="006C59F2">
        <w:rPr>
          <w:rFonts w:ascii="Times New Roman" w:hAnsi="Times New Roman" w:cs="Times New Roman"/>
          <w:sz w:val="27"/>
          <w:szCs w:val="27"/>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19. Благоустройство территорий жилого назначения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w:t>
      </w:r>
      <w:r w:rsidRPr="006C59F2">
        <w:rPr>
          <w:rFonts w:ascii="Times New Roman" w:hAnsi="Times New Roman" w:cs="Times New Roman"/>
          <w:sz w:val="27"/>
          <w:szCs w:val="27"/>
        </w:rPr>
        <w:lastRenderedPageBreak/>
        <w:t>автотранспортных средств, которые в различных сочетаниях формируют жилые группы, микрорайоны, жилые районы.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6. Безопасность общественных пространств на территориях жилого назначения обеспечивается их </w:t>
      </w:r>
      <w:proofErr w:type="spellStart"/>
      <w:r w:rsidRPr="006C59F2">
        <w:rPr>
          <w:rFonts w:ascii="Times New Roman" w:hAnsi="Times New Roman" w:cs="Times New Roman"/>
          <w:sz w:val="27"/>
          <w:szCs w:val="27"/>
        </w:rPr>
        <w:t>просматриваемостью</w:t>
      </w:r>
      <w:proofErr w:type="spellEnd"/>
      <w:r w:rsidRPr="006C59F2">
        <w:rPr>
          <w:rFonts w:ascii="Times New Roman" w:hAnsi="Times New Roman" w:cs="Times New Roman"/>
          <w:sz w:val="27"/>
          <w:szCs w:val="27"/>
        </w:rPr>
        <w:t xml:space="preserve"> со стороны окон жилых домов, а также со стороны прилегающих общественных пространств в сочетании с освещенностью.</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7.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8. </w:t>
      </w:r>
      <w:proofErr w:type="gramStart"/>
      <w:r w:rsidRPr="006C59F2">
        <w:rPr>
          <w:rFonts w:ascii="Times New Roman" w:hAnsi="Times New Roman" w:cs="Times New Roman"/>
          <w:sz w:val="27"/>
          <w:szCs w:val="27"/>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6C59F2">
        <w:rPr>
          <w:rFonts w:ascii="Times New Roman" w:hAnsi="Times New Roman" w:cs="Times New Roman"/>
          <w:sz w:val="27"/>
          <w:szCs w:val="27"/>
        </w:rPr>
        <w:t xml:space="preserve">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9. При озеленении территорий детских дошкольных и школьных учреждений не допускается использовать растения с ядовитыми плодами, растения, засоряющие территории во время плодоношения, растения, вызывающие массовые аллергические реакции во время цветения, а также с колючками и шипами.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lastRenderedPageBreak/>
        <w:t>10. Необходимо включать в перечень элементов благоустройства на участке длительного и кратковременного хранения автотранспортных сре</w:t>
      </w:r>
      <w:proofErr w:type="gramStart"/>
      <w:r w:rsidRPr="006C59F2">
        <w:rPr>
          <w:rFonts w:ascii="Times New Roman" w:hAnsi="Times New Roman" w:cs="Times New Roman"/>
          <w:sz w:val="27"/>
          <w:szCs w:val="27"/>
        </w:rPr>
        <w:t>дств тв</w:t>
      </w:r>
      <w:proofErr w:type="gramEnd"/>
      <w:r w:rsidRPr="006C59F2">
        <w:rPr>
          <w:rFonts w:ascii="Times New Roman" w:hAnsi="Times New Roman" w:cs="Times New Roman"/>
          <w:sz w:val="27"/>
          <w:szCs w:val="27"/>
        </w:rPr>
        <w:t>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11. Благоустройство участка территории автостоянок необходимо представлять твердым видом покрытия дорожек и проездов, осветительным оборудованием.</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20. Благоустройство территорий рекреационного назначения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планировку, озеленение,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При реконструкции объектов рекреации необходимо предусматривать:</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 для парков и садов: реконструкцию планировочной структуры (например, изменение плотности дорожной сети), </w:t>
      </w:r>
      <w:proofErr w:type="spellStart"/>
      <w:r w:rsidRPr="006C59F2">
        <w:rPr>
          <w:rFonts w:ascii="Times New Roman" w:hAnsi="Times New Roman" w:cs="Times New Roman"/>
          <w:sz w:val="27"/>
          <w:szCs w:val="27"/>
        </w:rPr>
        <w:t>разреживание</w:t>
      </w:r>
      <w:proofErr w:type="spellEnd"/>
      <w:r w:rsidRPr="006C59F2">
        <w:rPr>
          <w:rFonts w:ascii="Times New Roman" w:hAnsi="Times New Roman" w:cs="Times New Roman"/>
          <w:sz w:val="27"/>
          <w:szCs w:val="27"/>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На территориях, предназначенных и обустроенных для организации активного массового отдыха, купания и рекреации (далее - зона отдыха) следует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5. </w:t>
      </w:r>
      <w:proofErr w:type="gramStart"/>
      <w:r w:rsidRPr="006C59F2">
        <w:rPr>
          <w:rFonts w:ascii="Times New Roman" w:hAnsi="Times New Roman" w:cs="Times New Roman"/>
          <w:sz w:val="27"/>
          <w:szCs w:val="27"/>
        </w:rPr>
        <w:t xml:space="preserve">Перечень элементов благоустройства на территории зоны отдыха, как правило, включает: твердые виды покрытия проезда, комбинированные - </w:t>
      </w:r>
      <w:r w:rsidRPr="006C59F2">
        <w:rPr>
          <w:rFonts w:ascii="Times New Roman" w:hAnsi="Times New Roman" w:cs="Times New Roman"/>
          <w:sz w:val="27"/>
          <w:szCs w:val="27"/>
        </w:rPr>
        <w:lastRenderedPageBreak/>
        <w:t>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При проектировании озеленения территории объектов необходимо:</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произвести оценку существующей растительности, состояния древесных растений и травянистого покрова;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произвести выявление сухих, поврежденных вредителями древесных растений, разработать мероприятия по их удалению с объектов;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обеспечивать сохранение травяного покрова, древесно-кустарниковой и прибрежной растительности не менее чем на 80% общей площади зоны отдыха;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7. На территории сельского поселения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8. По ландшафтно-климатическим условиям могут быть организованы следующие виды парков: на пересеченном рельефе; по берегам водоемов, рек; на территориях, занятых лесными насаждениями.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9. </w:t>
      </w:r>
      <w:proofErr w:type="gramStart"/>
      <w:r w:rsidRPr="006C59F2">
        <w:rPr>
          <w:rFonts w:ascii="Times New Roman" w:hAnsi="Times New Roman" w:cs="Times New Roman"/>
          <w:sz w:val="27"/>
          <w:szCs w:val="27"/>
        </w:rPr>
        <w:t>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а также применение различных видов и приемов озеленения: вертикального (</w:t>
      </w:r>
      <w:proofErr w:type="spellStart"/>
      <w:r w:rsidRPr="006C59F2">
        <w:rPr>
          <w:rFonts w:ascii="Times New Roman" w:hAnsi="Times New Roman" w:cs="Times New Roman"/>
          <w:sz w:val="27"/>
          <w:szCs w:val="27"/>
        </w:rPr>
        <w:t>перголы</w:t>
      </w:r>
      <w:proofErr w:type="spellEnd"/>
      <w:r w:rsidRPr="006C59F2">
        <w:rPr>
          <w:rFonts w:ascii="Times New Roman" w:hAnsi="Times New Roman" w:cs="Times New Roman"/>
          <w:sz w:val="27"/>
          <w:szCs w:val="27"/>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10.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11.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12.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w:t>
      </w:r>
      <w:r w:rsidRPr="006C59F2">
        <w:rPr>
          <w:rFonts w:ascii="Times New Roman" w:hAnsi="Times New Roman" w:cs="Times New Roman"/>
          <w:sz w:val="27"/>
          <w:szCs w:val="27"/>
        </w:rPr>
        <w:lastRenderedPageBreak/>
        <w:t>оформление с использованием видов растений, характерных для данной климатической зоны.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13. На территории населенного пункта необходимо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сельского парка) и др.</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14. </w:t>
      </w:r>
      <w:proofErr w:type="gramStart"/>
      <w:r w:rsidRPr="006C59F2">
        <w:rPr>
          <w:rFonts w:ascii="Times New Roman" w:hAnsi="Times New Roman" w:cs="Times New Roman"/>
          <w:sz w:val="27"/>
          <w:szCs w:val="27"/>
        </w:rPr>
        <w:t xml:space="preserve">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w:t>
      </w:r>
      <w:r w:rsidR="00194071" w:rsidRPr="006C59F2">
        <w:rPr>
          <w:rFonts w:ascii="Times New Roman" w:hAnsi="Times New Roman" w:cs="Times New Roman"/>
          <w:sz w:val="27"/>
          <w:szCs w:val="27"/>
        </w:rPr>
        <w:t>«</w:t>
      </w:r>
      <w:r w:rsidRPr="006C59F2">
        <w:rPr>
          <w:rFonts w:ascii="Times New Roman" w:hAnsi="Times New Roman" w:cs="Times New Roman"/>
          <w:sz w:val="27"/>
          <w:szCs w:val="27"/>
        </w:rPr>
        <w:t>вода</w:t>
      </w:r>
      <w:r w:rsidR="00194071" w:rsidRPr="006C59F2">
        <w:rPr>
          <w:rFonts w:ascii="Times New Roman" w:hAnsi="Times New Roman" w:cs="Times New Roman"/>
          <w:sz w:val="27"/>
          <w:szCs w:val="27"/>
        </w:rPr>
        <w:t>»</w:t>
      </w:r>
      <w:r w:rsidRPr="006C59F2">
        <w:rPr>
          <w:rFonts w:ascii="Times New Roman" w:hAnsi="Times New Roman" w:cs="Times New Roman"/>
          <w:sz w:val="27"/>
          <w:szCs w:val="27"/>
        </w:rPr>
        <w:t xml:space="preserve">, </w:t>
      </w:r>
      <w:r w:rsidR="00194071" w:rsidRPr="006C59F2">
        <w:rPr>
          <w:rFonts w:ascii="Times New Roman" w:hAnsi="Times New Roman" w:cs="Times New Roman"/>
          <w:sz w:val="27"/>
          <w:szCs w:val="27"/>
        </w:rPr>
        <w:t>«</w:t>
      </w:r>
      <w:r w:rsidRPr="006C59F2">
        <w:rPr>
          <w:rFonts w:ascii="Times New Roman" w:hAnsi="Times New Roman" w:cs="Times New Roman"/>
          <w:sz w:val="27"/>
          <w:szCs w:val="27"/>
        </w:rPr>
        <w:t>мороженое</w:t>
      </w:r>
      <w:r w:rsidR="00194071" w:rsidRPr="006C59F2">
        <w:rPr>
          <w:rFonts w:ascii="Times New Roman" w:hAnsi="Times New Roman" w:cs="Times New Roman"/>
          <w:sz w:val="27"/>
          <w:szCs w:val="27"/>
        </w:rPr>
        <w:t>»</w:t>
      </w:r>
      <w:r w:rsidRPr="006C59F2">
        <w:rPr>
          <w:rFonts w:ascii="Times New Roman" w:hAnsi="Times New Roman" w:cs="Times New Roman"/>
          <w:sz w:val="27"/>
          <w:szCs w:val="27"/>
        </w:rPr>
        <w:t>), осветительное оборудование, ограждения, некапитальные нестационарные сооружения питания (летние кафе).</w:t>
      </w:r>
      <w:proofErr w:type="gramEnd"/>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15.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16.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17.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18. Не допускается движение, размещение (хранение, нахождение) автомототранспортных средств и прицепов к ним на территориях рекреационного назначения, за исключением транспорта, обслуживающего объекты, расположенные на территориях рекреационного назначения, и случаев движения, размещения на специально оборудованных и обозначенных асфальтовых автодорогах, а также площадках.</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 xml:space="preserve">Статья 21. Правила уборки территории </w:t>
      </w:r>
      <w:r w:rsidR="00AE1124" w:rsidRPr="006C59F2">
        <w:rPr>
          <w:rFonts w:ascii="Times New Roman" w:hAnsi="Times New Roman" w:cs="Times New Roman"/>
          <w:sz w:val="27"/>
          <w:szCs w:val="27"/>
        </w:rPr>
        <w:t>населенных пунктов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w:t>
      </w:r>
      <w:proofErr w:type="gramStart"/>
      <w:r w:rsidRPr="006C59F2">
        <w:rPr>
          <w:rFonts w:ascii="Times New Roman" w:hAnsi="Times New Roman" w:cs="Times New Roman"/>
          <w:sz w:val="27"/>
          <w:szCs w:val="27"/>
        </w:rPr>
        <w:t xml:space="preserve">Организация содержания и уборки территории поселения определяет последовательность уборки территорий </w:t>
      </w:r>
      <w:r w:rsidR="0052402D" w:rsidRPr="006C59F2">
        <w:rPr>
          <w:rFonts w:ascii="Times New Roman" w:hAnsi="Times New Roman" w:cs="Times New Roman"/>
          <w:sz w:val="27"/>
          <w:szCs w:val="27"/>
        </w:rPr>
        <w:t>населенных</w:t>
      </w:r>
      <w:r w:rsidRPr="006C59F2">
        <w:rPr>
          <w:rFonts w:ascii="Times New Roman" w:hAnsi="Times New Roman" w:cs="Times New Roman"/>
          <w:sz w:val="27"/>
          <w:szCs w:val="27"/>
        </w:rPr>
        <w:t xml:space="preserve"> в зимний и летний периоды, устанавливает требования при выполнении уборочных работ, обеспечивающих чистоту и необходимые условия для безопасного движения транспорта, пешеходов, и является обязательным для всех собственников земельных участков, землепользователей, землевладельцев, арендаторов, строительных организаций, а также собственников, владельцев, арендаторов зданий, строений и сооружений, расположенных на территории поселения.</w:t>
      </w:r>
      <w:proofErr w:type="gramEnd"/>
    </w:p>
    <w:p w:rsidR="00890AB1" w:rsidRPr="006C59F2" w:rsidRDefault="00890AB1" w:rsidP="006C59F2">
      <w:pPr>
        <w:pStyle w:val="ConsPlusNormal"/>
        <w:ind w:firstLine="709"/>
        <w:contextualSpacing/>
        <w:jc w:val="both"/>
        <w:rPr>
          <w:rFonts w:ascii="Times New Roman" w:hAnsi="Times New Roman" w:cs="Times New Roman"/>
          <w:sz w:val="27"/>
          <w:szCs w:val="27"/>
        </w:rPr>
      </w:pPr>
      <w:bookmarkStart w:id="4" w:name="P605"/>
      <w:bookmarkEnd w:id="4"/>
      <w:r w:rsidRPr="006C59F2">
        <w:rPr>
          <w:rFonts w:ascii="Times New Roman" w:hAnsi="Times New Roman" w:cs="Times New Roman"/>
          <w:sz w:val="27"/>
          <w:szCs w:val="27"/>
        </w:rPr>
        <w:t xml:space="preserve">2. </w:t>
      </w:r>
      <w:proofErr w:type="gramStart"/>
      <w:r w:rsidRPr="006C59F2">
        <w:rPr>
          <w:rFonts w:ascii="Times New Roman" w:hAnsi="Times New Roman" w:cs="Times New Roman"/>
          <w:sz w:val="27"/>
          <w:szCs w:val="27"/>
        </w:rPr>
        <w:t xml:space="preserve">Уборочные работы проводятся в соответствии с требованиями настоящих Правил, инструкций и технологических рекомендаций, государственных стандартов, санитарных норм и правил, в том числе в соответствии с требованиями </w:t>
      </w:r>
      <w:hyperlink r:id="rId29" w:history="1">
        <w:r w:rsidRPr="006C59F2">
          <w:rPr>
            <w:rFonts w:ascii="Times New Roman" w:hAnsi="Times New Roman" w:cs="Times New Roman"/>
            <w:sz w:val="27"/>
            <w:szCs w:val="27"/>
          </w:rPr>
          <w:t>Постановления</w:t>
        </w:r>
      </w:hyperlink>
      <w:r w:rsidRPr="006C59F2">
        <w:rPr>
          <w:rFonts w:ascii="Times New Roman" w:hAnsi="Times New Roman" w:cs="Times New Roman"/>
          <w:sz w:val="27"/>
          <w:szCs w:val="27"/>
        </w:rPr>
        <w:t xml:space="preserve"> Государственного комитета Российской Федерации по строительству и жилищно-коммунальному </w:t>
      </w:r>
      <w:r w:rsidRPr="006C59F2">
        <w:rPr>
          <w:rFonts w:ascii="Times New Roman" w:hAnsi="Times New Roman" w:cs="Times New Roman"/>
          <w:sz w:val="27"/>
          <w:szCs w:val="27"/>
        </w:rPr>
        <w:lastRenderedPageBreak/>
        <w:t xml:space="preserve">комплексу от 27.09.2003 № 170 «Об отверждении Правил и норм технической эксплуатации жилищного фонда», </w:t>
      </w:r>
      <w:hyperlink r:id="rId30" w:history="1">
        <w:r w:rsidRPr="006C59F2">
          <w:rPr>
            <w:rFonts w:ascii="Times New Roman" w:hAnsi="Times New Roman" w:cs="Times New Roman"/>
            <w:sz w:val="27"/>
            <w:szCs w:val="27"/>
          </w:rPr>
          <w:t>СанПиН 42-128-4690-88</w:t>
        </w:r>
      </w:hyperlink>
      <w:r w:rsidRPr="006C59F2">
        <w:rPr>
          <w:rFonts w:ascii="Times New Roman" w:hAnsi="Times New Roman" w:cs="Times New Roman"/>
          <w:sz w:val="27"/>
          <w:szCs w:val="27"/>
        </w:rPr>
        <w:t xml:space="preserve"> «Санитарные правила содержания территории населенных мест», </w:t>
      </w:r>
      <w:hyperlink r:id="rId31" w:history="1">
        <w:r w:rsidRPr="006C59F2">
          <w:rPr>
            <w:rFonts w:ascii="Times New Roman" w:hAnsi="Times New Roman" w:cs="Times New Roman"/>
            <w:sz w:val="27"/>
            <w:szCs w:val="27"/>
          </w:rPr>
          <w:t>СП 82.13330.2016</w:t>
        </w:r>
      </w:hyperlink>
      <w:r w:rsidRPr="006C59F2">
        <w:rPr>
          <w:rFonts w:ascii="Times New Roman" w:hAnsi="Times New Roman" w:cs="Times New Roman"/>
          <w:sz w:val="27"/>
          <w:szCs w:val="27"/>
        </w:rPr>
        <w:t xml:space="preserve"> «Свод правил</w:t>
      </w:r>
      <w:proofErr w:type="gramEnd"/>
      <w:r w:rsidRPr="006C59F2">
        <w:rPr>
          <w:rFonts w:ascii="Times New Roman" w:hAnsi="Times New Roman" w:cs="Times New Roman"/>
          <w:sz w:val="27"/>
          <w:szCs w:val="27"/>
        </w:rPr>
        <w:t xml:space="preserve">. Благоустройство территорий», </w:t>
      </w:r>
      <w:hyperlink r:id="rId32" w:history="1">
        <w:r w:rsidRPr="006C59F2">
          <w:rPr>
            <w:rFonts w:ascii="Times New Roman" w:hAnsi="Times New Roman" w:cs="Times New Roman"/>
            <w:sz w:val="27"/>
            <w:szCs w:val="27"/>
          </w:rPr>
          <w:t xml:space="preserve">ГОСТ </w:t>
        </w:r>
        <w:proofErr w:type="gramStart"/>
        <w:r w:rsidRPr="006C59F2">
          <w:rPr>
            <w:rFonts w:ascii="Times New Roman" w:hAnsi="Times New Roman" w:cs="Times New Roman"/>
            <w:sz w:val="27"/>
            <w:szCs w:val="27"/>
          </w:rPr>
          <w:t>Р</w:t>
        </w:r>
        <w:proofErr w:type="gramEnd"/>
        <w:r w:rsidRPr="006C59F2">
          <w:rPr>
            <w:rFonts w:ascii="Times New Roman" w:hAnsi="Times New Roman" w:cs="Times New Roman"/>
            <w:sz w:val="27"/>
            <w:szCs w:val="27"/>
          </w:rPr>
          <w:t xml:space="preserve"> 50597-2017</w:t>
        </w:r>
      </w:hyperlink>
      <w:r w:rsidRPr="006C59F2">
        <w:rPr>
          <w:rFonts w:ascii="Times New Roman" w:hAnsi="Times New Roman" w:cs="Times New Roman"/>
          <w:sz w:val="27"/>
          <w:szCs w:val="27"/>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w:t>
      </w:r>
      <w:hyperlink r:id="rId33" w:history="1">
        <w:r w:rsidRPr="006C59F2">
          <w:rPr>
            <w:rFonts w:ascii="Times New Roman" w:hAnsi="Times New Roman" w:cs="Times New Roman"/>
            <w:sz w:val="27"/>
            <w:szCs w:val="27"/>
          </w:rPr>
          <w:t>ОДН 218.014-99</w:t>
        </w:r>
      </w:hyperlink>
      <w:r w:rsidRPr="006C59F2">
        <w:rPr>
          <w:rFonts w:ascii="Times New Roman" w:hAnsi="Times New Roman" w:cs="Times New Roman"/>
          <w:sz w:val="27"/>
          <w:szCs w:val="27"/>
        </w:rPr>
        <w:t xml:space="preserve"> «Автомобильные дороги общего пользования. Нормативы потребности в дорожной технике для содержания автомобильных дорог», ОДМД «Руководство по борьбе с зимней скользкостью на автомобильных дорогах», ОДМД «Методические рекомендации по ремонту и содержанию автомобильных дорог общего пользования».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3. Юридические и физические лица должны соблюдать чистоту и поддерживать порядок на всей территории </w:t>
      </w:r>
      <w:r w:rsidR="0052402D" w:rsidRPr="006C59F2">
        <w:rPr>
          <w:rFonts w:ascii="Times New Roman" w:hAnsi="Times New Roman" w:cs="Times New Roman"/>
          <w:sz w:val="27"/>
          <w:szCs w:val="27"/>
        </w:rPr>
        <w:t>населенного пункта</w:t>
      </w:r>
      <w:r w:rsidRPr="006C59F2">
        <w:rPr>
          <w:rFonts w:ascii="Times New Roman" w:hAnsi="Times New Roman" w:cs="Times New Roman"/>
          <w:sz w:val="27"/>
          <w:szCs w:val="27"/>
        </w:rPr>
        <w:t xml:space="preserve">. Собственники частных домовладений и строений должны проводить очистку данных территорий в соответствии с </w:t>
      </w:r>
      <w:hyperlink w:anchor="P605" w:history="1">
        <w:r w:rsidRPr="006C59F2">
          <w:rPr>
            <w:rFonts w:ascii="Times New Roman" w:hAnsi="Times New Roman" w:cs="Times New Roman"/>
            <w:sz w:val="27"/>
            <w:szCs w:val="27"/>
          </w:rPr>
          <w:t>пунктом 2</w:t>
        </w:r>
      </w:hyperlink>
      <w:r w:rsidRPr="006C59F2">
        <w:rPr>
          <w:rFonts w:ascii="Times New Roman" w:hAnsi="Times New Roman" w:cs="Times New Roman"/>
          <w:sz w:val="27"/>
          <w:szCs w:val="27"/>
        </w:rPr>
        <w:t xml:space="preserve"> настоящей статьи.</w:t>
      </w:r>
    </w:p>
    <w:p w:rsidR="00890AB1" w:rsidRPr="006C59F2" w:rsidRDefault="00890AB1" w:rsidP="006C59F2">
      <w:pPr>
        <w:spacing w:after="0" w:line="240" w:lineRule="auto"/>
        <w:ind w:firstLine="709"/>
        <w:jc w:val="both"/>
        <w:rPr>
          <w:rFonts w:ascii="Times New Roman" w:eastAsia="Calibri" w:hAnsi="Times New Roman" w:cs="Times New Roman"/>
          <w:sz w:val="27"/>
          <w:szCs w:val="27"/>
        </w:rPr>
      </w:pPr>
      <w:bookmarkStart w:id="5" w:name="P608"/>
      <w:bookmarkEnd w:id="5"/>
      <w:r w:rsidRPr="006C59F2">
        <w:rPr>
          <w:rFonts w:ascii="Times New Roman" w:hAnsi="Times New Roman" w:cs="Times New Roman"/>
          <w:sz w:val="27"/>
          <w:szCs w:val="27"/>
        </w:rPr>
        <w:t xml:space="preserve">4. </w:t>
      </w:r>
      <w:r w:rsidRPr="006C59F2">
        <w:rPr>
          <w:rFonts w:ascii="Times New Roman" w:eastAsia="Calibri" w:hAnsi="Times New Roman" w:cs="Times New Roman"/>
          <w:sz w:val="27"/>
          <w:szCs w:val="27"/>
        </w:rPr>
        <w:t xml:space="preserve">В целях благоустройства территорий общего пользования, хозяйствующие субъекты и физические лица вправе заключать с администрацией  сельского поселения соглашение о благоустройстве (уборке) территории общего пользования. </w:t>
      </w:r>
    </w:p>
    <w:p w:rsidR="00890AB1" w:rsidRPr="006C59F2" w:rsidRDefault="00890AB1" w:rsidP="006C59F2">
      <w:pPr>
        <w:spacing w:after="0" w:line="240" w:lineRule="auto"/>
        <w:ind w:firstLine="709"/>
        <w:jc w:val="both"/>
        <w:rPr>
          <w:rFonts w:ascii="Times New Roman" w:eastAsia="Calibri" w:hAnsi="Times New Roman" w:cs="Times New Roman"/>
          <w:sz w:val="27"/>
          <w:szCs w:val="27"/>
        </w:rPr>
      </w:pPr>
      <w:r w:rsidRPr="006C59F2">
        <w:rPr>
          <w:rFonts w:ascii="Times New Roman" w:eastAsia="Calibri" w:hAnsi="Times New Roman" w:cs="Times New Roman"/>
          <w:sz w:val="27"/>
          <w:szCs w:val="27"/>
        </w:rPr>
        <w:t xml:space="preserve">Указанные соглашения заключаются в соответствии с правилами, установленными гражданским законодательством, для заключения договоров. </w:t>
      </w:r>
    </w:p>
    <w:p w:rsidR="00890AB1" w:rsidRPr="006C59F2" w:rsidRDefault="00890AB1" w:rsidP="006C59F2">
      <w:pPr>
        <w:spacing w:after="0" w:line="240" w:lineRule="auto"/>
        <w:ind w:firstLine="709"/>
        <w:jc w:val="both"/>
        <w:rPr>
          <w:rFonts w:ascii="Times New Roman" w:eastAsia="Calibri" w:hAnsi="Times New Roman" w:cs="Times New Roman"/>
          <w:sz w:val="27"/>
          <w:szCs w:val="27"/>
        </w:rPr>
      </w:pPr>
      <w:r w:rsidRPr="006C59F2">
        <w:rPr>
          <w:rFonts w:ascii="Times New Roman" w:hAnsi="Times New Roman" w:cs="Times New Roman"/>
          <w:sz w:val="27"/>
          <w:szCs w:val="27"/>
        </w:rPr>
        <w:t xml:space="preserve">5. </w:t>
      </w:r>
      <w:r w:rsidRPr="006C59F2">
        <w:rPr>
          <w:rFonts w:ascii="Times New Roman" w:eastAsia="Calibri" w:hAnsi="Times New Roman" w:cs="Times New Roman"/>
          <w:sz w:val="27"/>
          <w:szCs w:val="27"/>
        </w:rPr>
        <w:t>Участие собственников зданий (помещений в них) и сооружений в благоустройстве прилегающих территорий осуществляется в следующем порядке:</w:t>
      </w:r>
    </w:p>
    <w:p w:rsidR="00890AB1" w:rsidRPr="006C59F2" w:rsidRDefault="00890AB1" w:rsidP="006C59F2">
      <w:pPr>
        <w:spacing w:after="0" w:line="240" w:lineRule="auto"/>
        <w:ind w:firstLine="709"/>
        <w:jc w:val="both"/>
        <w:rPr>
          <w:rFonts w:ascii="Times New Roman" w:eastAsia="Calibri" w:hAnsi="Times New Roman" w:cs="Times New Roman"/>
          <w:sz w:val="27"/>
          <w:szCs w:val="27"/>
        </w:rPr>
      </w:pPr>
      <w:r w:rsidRPr="006C59F2">
        <w:rPr>
          <w:rFonts w:ascii="Times New Roman" w:eastAsia="Calibri" w:hAnsi="Times New Roman" w:cs="Times New Roman"/>
          <w:sz w:val="27"/>
          <w:szCs w:val="27"/>
        </w:rPr>
        <w:t>В целях обеспечения благоустройства территории  сельского поселения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890AB1" w:rsidRPr="006C59F2" w:rsidRDefault="00890AB1" w:rsidP="006C59F2">
      <w:pPr>
        <w:spacing w:after="0" w:line="240" w:lineRule="auto"/>
        <w:ind w:firstLine="709"/>
        <w:jc w:val="both"/>
        <w:rPr>
          <w:rFonts w:ascii="Times New Roman" w:eastAsia="Calibri" w:hAnsi="Times New Roman" w:cs="Times New Roman"/>
          <w:sz w:val="27"/>
          <w:szCs w:val="27"/>
        </w:rPr>
      </w:pPr>
      <w:r w:rsidRPr="006C59F2">
        <w:rPr>
          <w:rFonts w:ascii="Times New Roman" w:eastAsia="Calibri" w:hAnsi="Times New Roman" w:cs="Times New Roman"/>
          <w:sz w:val="27"/>
          <w:szCs w:val="27"/>
        </w:rPr>
        <w:t xml:space="preserve">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Определение границ уборки прилегающих территорий между физическими лицами и хозяйствующими субъектами осуществляется администрацией. </w:t>
      </w:r>
    </w:p>
    <w:p w:rsidR="00890AB1" w:rsidRPr="006C59F2" w:rsidRDefault="00890AB1" w:rsidP="006C59F2">
      <w:pPr>
        <w:spacing w:after="0" w:line="240" w:lineRule="auto"/>
        <w:ind w:firstLine="709"/>
        <w:jc w:val="both"/>
        <w:rPr>
          <w:rFonts w:ascii="Times New Roman" w:eastAsia="Calibri" w:hAnsi="Times New Roman" w:cs="Times New Roman"/>
          <w:kern w:val="1"/>
          <w:sz w:val="27"/>
          <w:szCs w:val="27"/>
          <w:lang w:eastAsia="ar-SA"/>
        </w:rPr>
      </w:pPr>
      <w:r w:rsidRPr="006C59F2">
        <w:rPr>
          <w:rFonts w:ascii="Times New Roman" w:eastAsia="Calibri" w:hAnsi="Times New Roman" w:cs="Times New Roman"/>
          <w:kern w:val="1"/>
          <w:sz w:val="27"/>
          <w:szCs w:val="27"/>
          <w:lang w:eastAsia="ar-SA"/>
        </w:rPr>
        <w:t>Определенные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890AB1" w:rsidRPr="006C59F2" w:rsidRDefault="00890AB1" w:rsidP="006C59F2">
      <w:pPr>
        <w:spacing w:after="0" w:line="240" w:lineRule="auto"/>
        <w:ind w:firstLine="709"/>
        <w:jc w:val="both"/>
        <w:rPr>
          <w:rFonts w:ascii="Times New Roman" w:eastAsia="Calibri" w:hAnsi="Times New Roman" w:cs="Times New Roman"/>
          <w:kern w:val="1"/>
          <w:sz w:val="27"/>
          <w:szCs w:val="27"/>
          <w:lang w:eastAsia="ar-SA"/>
        </w:rPr>
      </w:pPr>
      <w:r w:rsidRPr="006C59F2">
        <w:rPr>
          <w:rFonts w:ascii="Times New Roman" w:eastAsia="Calibri" w:hAnsi="Times New Roman" w:cs="Times New Roman"/>
          <w:kern w:val="1"/>
          <w:sz w:val="27"/>
          <w:szCs w:val="27"/>
          <w:lang w:eastAsia="ar-SA"/>
        </w:rPr>
        <w:t xml:space="preserve">В случае наложения прилегающих территорий друг на друга (кроме многоквартирных домов) границы содержания и благоустройства территорий определяются администрацией сельского поселения с заключением соглашения </w:t>
      </w:r>
      <w:r w:rsidRPr="006C59F2">
        <w:rPr>
          <w:rFonts w:ascii="Times New Roman" w:eastAsia="Calibri" w:hAnsi="Times New Roman" w:cs="Times New Roman"/>
          <w:sz w:val="27"/>
          <w:szCs w:val="27"/>
        </w:rPr>
        <w:t>о содержании прилегающей территории между администрацией сельского поселения и физическими, юридическими лицами, индивидуальными предпринимателями</w:t>
      </w:r>
      <w:r w:rsidRPr="006C59F2">
        <w:rPr>
          <w:rFonts w:ascii="Times New Roman" w:eastAsia="Calibri" w:hAnsi="Times New Roman" w:cs="Times New Roman"/>
          <w:kern w:val="1"/>
          <w:sz w:val="27"/>
          <w:szCs w:val="27"/>
          <w:lang w:eastAsia="ar-SA"/>
        </w:rPr>
        <w:t>.</w:t>
      </w:r>
    </w:p>
    <w:p w:rsidR="00890AB1" w:rsidRPr="006C59F2" w:rsidRDefault="00194071"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6</w:t>
      </w:r>
      <w:r w:rsidR="00890AB1" w:rsidRPr="006C59F2">
        <w:rPr>
          <w:rFonts w:ascii="Times New Roman" w:hAnsi="Times New Roman" w:cs="Times New Roman"/>
          <w:sz w:val="27"/>
          <w:szCs w:val="27"/>
        </w:rPr>
        <w:t>. Уборку и содержание тротуаров, озелененных территорий, в том числе расположенных на них пешеходных зон, лестничных сходов, осуществляют:</w:t>
      </w:r>
    </w:p>
    <w:p w:rsidR="00890AB1" w:rsidRPr="006C59F2" w:rsidRDefault="00890AB1" w:rsidP="006C59F2">
      <w:pPr>
        <w:pStyle w:val="ConsPlusNormal"/>
        <w:ind w:firstLine="709"/>
        <w:contextualSpacing/>
        <w:jc w:val="both"/>
        <w:rPr>
          <w:rFonts w:ascii="Times New Roman" w:hAnsi="Times New Roman" w:cs="Times New Roman"/>
          <w:sz w:val="27"/>
          <w:szCs w:val="27"/>
        </w:rPr>
      </w:pPr>
      <w:bookmarkStart w:id="6" w:name="P611"/>
      <w:bookmarkEnd w:id="6"/>
      <w:r w:rsidRPr="006C59F2">
        <w:rPr>
          <w:rFonts w:ascii="Times New Roman" w:hAnsi="Times New Roman" w:cs="Times New Roman"/>
          <w:sz w:val="27"/>
          <w:szCs w:val="27"/>
        </w:rPr>
        <w:lastRenderedPageBreak/>
        <w:t xml:space="preserve">1) собственники, арендаторы, землепользователи, землевладельцы - в границах отведенного земельного участка, в границах прилегающей территории, а также лица, за которыми закреплены дополнительные территории для осуществления уборки, санитарного содержания и благоустройства территории в соответствии с </w:t>
      </w:r>
      <w:hyperlink w:anchor="P608" w:history="1">
        <w:r w:rsidRPr="006C59F2">
          <w:rPr>
            <w:rFonts w:ascii="Times New Roman" w:hAnsi="Times New Roman" w:cs="Times New Roman"/>
            <w:sz w:val="27"/>
            <w:szCs w:val="27"/>
          </w:rPr>
          <w:t>пунктом 5</w:t>
        </w:r>
      </w:hyperlink>
      <w:r w:rsidRPr="006C59F2">
        <w:rPr>
          <w:rFonts w:ascii="Times New Roman" w:hAnsi="Times New Roman" w:cs="Times New Roman"/>
          <w:sz w:val="27"/>
          <w:szCs w:val="27"/>
        </w:rPr>
        <w:t xml:space="preserve"> настоящей статьи, самостоятельно либо путем заключения договора со специализированной организацией;</w:t>
      </w:r>
    </w:p>
    <w:p w:rsidR="00890AB1" w:rsidRPr="006C59F2" w:rsidRDefault="00890AB1" w:rsidP="006C59F2">
      <w:pPr>
        <w:pStyle w:val="ConsPlusNormal"/>
        <w:ind w:firstLine="709"/>
        <w:contextualSpacing/>
        <w:jc w:val="both"/>
        <w:rPr>
          <w:rFonts w:ascii="Times New Roman" w:hAnsi="Times New Roman" w:cs="Times New Roman"/>
          <w:sz w:val="27"/>
          <w:szCs w:val="27"/>
        </w:rPr>
      </w:pPr>
      <w:bookmarkStart w:id="7" w:name="P612"/>
      <w:bookmarkEnd w:id="7"/>
      <w:r w:rsidRPr="006C59F2">
        <w:rPr>
          <w:rFonts w:ascii="Times New Roman" w:hAnsi="Times New Roman" w:cs="Times New Roman"/>
          <w:sz w:val="27"/>
          <w:szCs w:val="27"/>
        </w:rPr>
        <w:t>2) управляющие организации, осуществляющие управление многоквартирными домами, ТСЖ, ЖСК (далее - управляющие организации), специализированные организации по договору с собственниками помещений в таком доме при непосредственном управлении многоквартирным домом - на придомовой территории многоквартирных жилых домов, в границах прилегающей территории;</w:t>
      </w:r>
    </w:p>
    <w:p w:rsidR="00890AB1" w:rsidRPr="006C59F2" w:rsidRDefault="00890AB1" w:rsidP="006C59F2">
      <w:pPr>
        <w:pStyle w:val="ConsPlusNormal"/>
        <w:ind w:firstLine="709"/>
        <w:contextualSpacing/>
        <w:jc w:val="both"/>
        <w:rPr>
          <w:rFonts w:ascii="Times New Roman" w:hAnsi="Times New Roman" w:cs="Times New Roman"/>
          <w:sz w:val="27"/>
          <w:szCs w:val="27"/>
        </w:rPr>
      </w:pPr>
      <w:bookmarkStart w:id="8" w:name="P613"/>
      <w:bookmarkEnd w:id="8"/>
      <w:r w:rsidRPr="006C59F2">
        <w:rPr>
          <w:rFonts w:ascii="Times New Roman" w:hAnsi="Times New Roman" w:cs="Times New Roman"/>
          <w:sz w:val="27"/>
          <w:szCs w:val="27"/>
        </w:rPr>
        <w:t xml:space="preserve">3) организации, в управлении (пользовании) которых находятся инженерные сооружения (мосты, путепроводы, эстакады, тоннели, линии электропередачи, трубопроводы, технические тротуары, примыкающие к инженерным сооружениям и лестничным сходам) - в границах охранных зон инженерных сооружений, за исключением территорий поселения, указанных в </w:t>
      </w:r>
      <w:hyperlink w:anchor="P611" w:history="1">
        <w:r w:rsidRPr="006C59F2">
          <w:rPr>
            <w:rFonts w:ascii="Times New Roman" w:hAnsi="Times New Roman" w:cs="Times New Roman"/>
            <w:sz w:val="27"/>
            <w:szCs w:val="27"/>
          </w:rPr>
          <w:t>подпунктах 1</w:t>
        </w:r>
      </w:hyperlink>
      <w:r w:rsidRPr="006C59F2">
        <w:rPr>
          <w:rFonts w:ascii="Times New Roman" w:hAnsi="Times New Roman" w:cs="Times New Roman"/>
          <w:sz w:val="27"/>
          <w:szCs w:val="27"/>
        </w:rPr>
        <w:t xml:space="preserve">, </w:t>
      </w:r>
      <w:hyperlink w:anchor="P612" w:history="1">
        <w:r w:rsidRPr="006C59F2">
          <w:rPr>
            <w:rFonts w:ascii="Times New Roman" w:hAnsi="Times New Roman" w:cs="Times New Roman"/>
            <w:sz w:val="27"/>
            <w:szCs w:val="27"/>
          </w:rPr>
          <w:t>2 пункта 6</w:t>
        </w:r>
      </w:hyperlink>
      <w:r w:rsidRPr="006C59F2">
        <w:rPr>
          <w:rFonts w:ascii="Times New Roman" w:hAnsi="Times New Roman" w:cs="Times New Roman"/>
          <w:sz w:val="27"/>
          <w:szCs w:val="27"/>
        </w:rPr>
        <w:t xml:space="preserve"> настоящей статьи;</w:t>
      </w:r>
    </w:p>
    <w:p w:rsidR="00890AB1" w:rsidRPr="006C59F2" w:rsidRDefault="00890AB1" w:rsidP="006C59F2">
      <w:pPr>
        <w:pStyle w:val="ConsPlusNormal"/>
        <w:ind w:firstLine="709"/>
        <w:contextualSpacing/>
        <w:jc w:val="both"/>
        <w:rPr>
          <w:rFonts w:ascii="Times New Roman" w:hAnsi="Times New Roman" w:cs="Times New Roman"/>
          <w:sz w:val="27"/>
          <w:szCs w:val="27"/>
        </w:rPr>
      </w:pPr>
      <w:bookmarkStart w:id="9" w:name="P614"/>
      <w:bookmarkEnd w:id="9"/>
      <w:proofErr w:type="gramStart"/>
      <w:r w:rsidRPr="006C59F2">
        <w:rPr>
          <w:rFonts w:ascii="Times New Roman" w:hAnsi="Times New Roman" w:cs="Times New Roman"/>
          <w:sz w:val="27"/>
          <w:szCs w:val="27"/>
        </w:rPr>
        <w:t xml:space="preserve">4) лица, эксплуатирующие промышленные и иные объекты, являющиеся источниками воздействия на среду обитания и здоровье человека, вокруг которых устанавливаются территории с особым режимом использования (санитарно-защитные зоны и санитарные разрывы) - в границах санитарно-защитных зон (санитарных разрывов) объектов, устанавливаемых в соответствии с </w:t>
      </w:r>
      <w:hyperlink r:id="rId34" w:history="1">
        <w:r w:rsidRPr="006C59F2">
          <w:rPr>
            <w:rFonts w:ascii="Times New Roman" w:hAnsi="Times New Roman" w:cs="Times New Roman"/>
            <w:sz w:val="27"/>
            <w:szCs w:val="27"/>
          </w:rPr>
          <w:t>СанПиН 2.2.1/2.1.1.1200-03</w:t>
        </w:r>
      </w:hyperlink>
      <w:r w:rsidRPr="006C59F2">
        <w:rPr>
          <w:rFonts w:ascii="Times New Roman" w:hAnsi="Times New Roman" w:cs="Times New Roman"/>
          <w:sz w:val="27"/>
          <w:szCs w:val="27"/>
        </w:rPr>
        <w:t xml:space="preserve"> «Санитарно-защитные зоны и санитарная классификация предприятий, сооружений и иных объектов», за исключением территорий поселения, указанных в</w:t>
      </w:r>
      <w:proofErr w:type="gramEnd"/>
      <w:r w:rsidRPr="006C59F2">
        <w:rPr>
          <w:rFonts w:ascii="Times New Roman" w:hAnsi="Times New Roman" w:cs="Times New Roman"/>
          <w:sz w:val="27"/>
          <w:szCs w:val="27"/>
        </w:rPr>
        <w:t xml:space="preserve"> </w:t>
      </w:r>
      <w:hyperlink w:anchor="P611" w:history="1">
        <w:proofErr w:type="gramStart"/>
        <w:r w:rsidRPr="006C59F2">
          <w:rPr>
            <w:rFonts w:ascii="Times New Roman" w:hAnsi="Times New Roman" w:cs="Times New Roman"/>
            <w:sz w:val="27"/>
            <w:szCs w:val="27"/>
          </w:rPr>
          <w:t>подпунктах</w:t>
        </w:r>
        <w:proofErr w:type="gramEnd"/>
        <w:r w:rsidRPr="006C59F2">
          <w:rPr>
            <w:rFonts w:ascii="Times New Roman" w:hAnsi="Times New Roman" w:cs="Times New Roman"/>
            <w:sz w:val="27"/>
            <w:szCs w:val="27"/>
          </w:rPr>
          <w:t xml:space="preserve"> 1</w:t>
        </w:r>
      </w:hyperlink>
      <w:r w:rsidRPr="006C59F2">
        <w:rPr>
          <w:rFonts w:ascii="Times New Roman" w:hAnsi="Times New Roman" w:cs="Times New Roman"/>
          <w:sz w:val="27"/>
          <w:szCs w:val="27"/>
        </w:rPr>
        <w:t xml:space="preserve">, </w:t>
      </w:r>
      <w:hyperlink w:anchor="P612" w:history="1">
        <w:r w:rsidRPr="006C59F2">
          <w:rPr>
            <w:rFonts w:ascii="Times New Roman" w:hAnsi="Times New Roman" w:cs="Times New Roman"/>
            <w:sz w:val="27"/>
            <w:szCs w:val="27"/>
          </w:rPr>
          <w:t>2</w:t>
        </w:r>
      </w:hyperlink>
      <w:r w:rsidRPr="006C59F2">
        <w:rPr>
          <w:rFonts w:ascii="Times New Roman" w:hAnsi="Times New Roman" w:cs="Times New Roman"/>
          <w:sz w:val="27"/>
          <w:szCs w:val="27"/>
        </w:rPr>
        <w:t xml:space="preserve">, </w:t>
      </w:r>
      <w:hyperlink w:anchor="P613" w:history="1">
        <w:r w:rsidRPr="006C59F2">
          <w:rPr>
            <w:rFonts w:ascii="Times New Roman" w:hAnsi="Times New Roman" w:cs="Times New Roman"/>
            <w:sz w:val="27"/>
            <w:szCs w:val="27"/>
          </w:rPr>
          <w:t>3 пункта 6</w:t>
        </w:r>
      </w:hyperlink>
      <w:r w:rsidRPr="006C59F2">
        <w:rPr>
          <w:rFonts w:ascii="Times New Roman" w:hAnsi="Times New Roman" w:cs="Times New Roman"/>
          <w:sz w:val="27"/>
          <w:szCs w:val="27"/>
        </w:rPr>
        <w:t xml:space="preserve"> настоящей статьи;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5) специализированными организациями - на основании муниципального задания в границах земельных участков территории поселения, за исключением территорий, указанных в </w:t>
      </w:r>
      <w:hyperlink w:anchor="P611" w:history="1">
        <w:r w:rsidRPr="006C59F2">
          <w:rPr>
            <w:rFonts w:ascii="Times New Roman" w:hAnsi="Times New Roman" w:cs="Times New Roman"/>
            <w:sz w:val="27"/>
            <w:szCs w:val="27"/>
          </w:rPr>
          <w:t>подпунктах 1</w:t>
        </w:r>
      </w:hyperlink>
      <w:r w:rsidRPr="006C59F2">
        <w:rPr>
          <w:rFonts w:ascii="Times New Roman" w:hAnsi="Times New Roman" w:cs="Times New Roman"/>
          <w:sz w:val="27"/>
          <w:szCs w:val="27"/>
        </w:rPr>
        <w:t xml:space="preserve"> - </w:t>
      </w:r>
      <w:hyperlink w:anchor="P614" w:history="1">
        <w:r w:rsidRPr="006C59F2">
          <w:rPr>
            <w:rFonts w:ascii="Times New Roman" w:hAnsi="Times New Roman" w:cs="Times New Roman"/>
            <w:sz w:val="27"/>
            <w:szCs w:val="27"/>
          </w:rPr>
          <w:t>4</w:t>
        </w:r>
      </w:hyperlink>
      <w:r w:rsidRPr="006C59F2">
        <w:rPr>
          <w:rFonts w:ascii="Times New Roman" w:hAnsi="Times New Roman" w:cs="Times New Roman"/>
          <w:sz w:val="27"/>
          <w:szCs w:val="27"/>
        </w:rPr>
        <w:t xml:space="preserve"> настоящего пункта.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В случае наложения прилегающих территорий либо наложения охранных зон инженерных сооружений, либо наложения санитарно-защитных зон и (или) санитарных разрывов уборку и содержание соответствующих территорий осуществляют те лица, расстояние до границ земельного участка которых наименьшее. При отсутствии сформированного земельного участка расстояние определяется до границ объекта, в отношении которого установлена прилегающая территория, охранная зона, санитарно-защитная зона и (или) санитарный разрыв.</w:t>
      </w:r>
    </w:p>
    <w:p w:rsidR="00890AB1" w:rsidRPr="006C59F2" w:rsidRDefault="001940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7</w:t>
      </w:r>
      <w:r w:rsidR="00890AB1" w:rsidRPr="006C59F2">
        <w:rPr>
          <w:rFonts w:ascii="Times New Roman" w:hAnsi="Times New Roman" w:cs="Times New Roman"/>
          <w:sz w:val="27"/>
          <w:szCs w:val="27"/>
        </w:rPr>
        <w:t>. Уборку и содержание проезжей части дорог по всей ее ширине, площадей, улиц и проездов дорожной сети, а также набережных, мостов, путепроводов и эстакад производят специализированные организации, отвечающие за содержание и уборку дорог в пределах территории поселения.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Содержание и ремонт дорог, находящихся в собственности хозяйствующих субъектов, осуществляют собственники дорог.</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Содержание и ремонт дорог, находящихся на придомовой территории многоквартирных жилых домов, осуществляют управляющие компании, </w:t>
      </w:r>
      <w:r w:rsidRPr="006C59F2">
        <w:rPr>
          <w:rFonts w:ascii="Times New Roman" w:hAnsi="Times New Roman" w:cs="Times New Roman"/>
          <w:sz w:val="27"/>
          <w:szCs w:val="27"/>
        </w:rPr>
        <w:lastRenderedPageBreak/>
        <w:t>исполняющие управление многоквартирными домами, ТСЖ, ЖСК (далее - управляющие организации), специализированные организации по договору с собственниками помещений в таком доме при непосредственном управлении многоквартирным домом.</w:t>
      </w:r>
    </w:p>
    <w:p w:rsidR="00890AB1" w:rsidRPr="006C59F2" w:rsidRDefault="001940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8</w:t>
      </w:r>
      <w:r w:rsidR="00890AB1" w:rsidRPr="006C59F2">
        <w:rPr>
          <w:rFonts w:ascii="Times New Roman" w:hAnsi="Times New Roman" w:cs="Times New Roman"/>
          <w:sz w:val="27"/>
          <w:szCs w:val="27"/>
        </w:rPr>
        <w:t>. Уборку остановочных пунктов, включая мойку пассажирских павильонов, производят специализированные организации, отвечающие за содержание и уборку остановочных пунктов, в пределах территории поселения, а также владельцы торговых объектов, размещенных на остановках общественного транспорта, в границах отведенной территории.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9. Уборку мест временной уличной торговли производят владельцы объектов потребительского рынка на основании договора на установку и эксплуатацию объекта нестационарной торговой сети и в соответствии с </w:t>
      </w:r>
      <w:hyperlink r:id="rId35" w:history="1">
        <w:proofErr w:type="spellStart"/>
        <w:r w:rsidRPr="006C59F2">
          <w:rPr>
            <w:rFonts w:ascii="Times New Roman" w:hAnsi="Times New Roman" w:cs="Times New Roman"/>
            <w:sz w:val="27"/>
            <w:szCs w:val="27"/>
          </w:rPr>
          <w:t>СанПин</w:t>
        </w:r>
        <w:proofErr w:type="spellEnd"/>
        <w:r w:rsidRPr="006C59F2">
          <w:rPr>
            <w:rFonts w:ascii="Times New Roman" w:hAnsi="Times New Roman" w:cs="Times New Roman"/>
            <w:sz w:val="27"/>
            <w:szCs w:val="27"/>
          </w:rPr>
          <w:t xml:space="preserve"> 42-128-4690-88</w:t>
        </w:r>
      </w:hyperlink>
      <w:r w:rsidRPr="006C59F2">
        <w:rPr>
          <w:rFonts w:ascii="Times New Roman" w:hAnsi="Times New Roman" w:cs="Times New Roman"/>
          <w:sz w:val="27"/>
          <w:szCs w:val="27"/>
        </w:rPr>
        <w:t xml:space="preserve"> «Санитарные правила содержания территории населенных мест».</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10. Уборку территорий после сноса (демонтажа) строений производят собственники данных объектов.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11. Уборку и содержание территорий автозаправочных станций (АЗС), </w:t>
      </w:r>
      <w:proofErr w:type="spellStart"/>
      <w:r w:rsidRPr="006C59F2">
        <w:rPr>
          <w:rFonts w:ascii="Times New Roman" w:hAnsi="Times New Roman" w:cs="Times New Roman"/>
          <w:sz w:val="27"/>
          <w:szCs w:val="27"/>
        </w:rPr>
        <w:t>автомоечных</w:t>
      </w:r>
      <w:proofErr w:type="spellEnd"/>
      <w:r w:rsidRPr="006C59F2">
        <w:rPr>
          <w:rFonts w:ascii="Times New Roman" w:hAnsi="Times New Roman" w:cs="Times New Roman"/>
          <w:sz w:val="27"/>
          <w:szCs w:val="27"/>
        </w:rPr>
        <w:t xml:space="preserve"> постов, заправочных комплексов, территорий и подъездов к ним производят владельцы указанных объектов.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12. Не допускается установка ритуальной символики (памятники, венки и другая символика) на разделительных полосах автомагистралей, обочинах, световых опорах и иных местах, не отведенных под официальное захоронение.</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Ответственность за уборку указанных территорий от ритуальной символики несет собственник объекта (правообладатель), на котором расположена данная символика.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13. Уборка объектов, территорию которых невозможно убирать механизированным способом (из-за недостаточной ширины или сложной конфигурации), должна производиться вручную.</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14. На территории </w:t>
      </w:r>
      <w:r w:rsidR="00854980" w:rsidRPr="006C59F2">
        <w:rPr>
          <w:rFonts w:ascii="Times New Roman" w:hAnsi="Times New Roman" w:cs="Times New Roman"/>
          <w:sz w:val="27"/>
          <w:szCs w:val="27"/>
        </w:rPr>
        <w:t>населенного пункта</w:t>
      </w:r>
      <w:r w:rsidRPr="006C59F2">
        <w:rPr>
          <w:rFonts w:ascii="Times New Roman" w:hAnsi="Times New Roman" w:cs="Times New Roman"/>
          <w:sz w:val="27"/>
          <w:szCs w:val="27"/>
        </w:rPr>
        <w:t xml:space="preserve"> не допускается сброс, складирование, размещение отходов производства и потребления, мусора (в том числе образовавшегося во время ремонта, оказания услуг объектами потребительского рынка), тары, спила деревьев, листвы, снега, грунта вне специально отведенных для этого мест, определенных настоящими Правилами.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15. Вывоз строительного мусора при проведении дорожно-ремонтных работ производится организациями, проводящими работы, с улиц поселения, в том числе и с внутриквартальных территорий, незамедлительно (в ходе проведения работ).</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16. Запрещается сжигание мусора, листвы, тары, производственных отходов, разведение костров (в том числе с использованием углей и жидкостей для разведения костра) на внутренних территориях предприятий, организаций, физических лиц, на строительных площадках, в частных домовладениях, на придомовых территориях многоквартирных домов, на территориях общего пользования </w:t>
      </w:r>
      <w:r w:rsidR="00854980" w:rsidRPr="006C59F2">
        <w:rPr>
          <w:rFonts w:ascii="Times New Roman" w:hAnsi="Times New Roman" w:cs="Times New Roman"/>
          <w:sz w:val="27"/>
          <w:szCs w:val="27"/>
        </w:rPr>
        <w:t>населенных пунктов</w:t>
      </w:r>
      <w:r w:rsidRPr="006C59F2">
        <w:rPr>
          <w:rFonts w:ascii="Times New Roman" w:hAnsi="Times New Roman" w:cs="Times New Roman"/>
          <w:sz w:val="27"/>
          <w:szCs w:val="27"/>
        </w:rPr>
        <w:t>.</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17. Стоянка и размещение транспортных средств на дворовых и внутриквартальных территориях и на проезжей части дорог должны обеспечить </w:t>
      </w:r>
      <w:r w:rsidRPr="006C59F2">
        <w:rPr>
          <w:rFonts w:ascii="Times New Roman" w:hAnsi="Times New Roman" w:cs="Times New Roman"/>
          <w:sz w:val="27"/>
          <w:szCs w:val="27"/>
        </w:rPr>
        <w:lastRenderedPageBreak/>
        <w:t>беспрепятственное продвижение уборочной и специальной техники и не препятствовать производству уборочных работ.</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18. Запрещается мойка, чистка транспортных средств, а также слив масел и топлива на территориях общего пользования, за исключением специально отведенных мест.</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19. Запрещается перевозка грунта, мусора, сыпучих строительных материалов, легкой тары, листвы, спила деревьев без покрытия брезентом или другим материалом, предотвращающим загрязнение дорог и улиц.</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20. На всех площадях и улицах, в скверах и парках, на детских и спортивных площадках, на стадионах, рынках, остановочных павильонах, у предприятий, организаций, объектов потребительского рынка и услуг, магазинов, культурно-развлекательных объектов, киосков (независимо от форм собственности) должны быть установлены урны достаточного объема.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Не допускается использовать для сбора мусора емкости и тару, не предназначенные для данных целей (пластиковые и металлические бытовые ведра, банки, коробки, ящики, бочки и т.д.).</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Расстояние между урнами не должно превышать 40 м вдоль тротуаров и внутриквартальных проездов, используемых для пешеходного движения.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Урна устанавливается у каждого выхода (выезда) из здания, строения, сооружения, с обособленной, огороженной территории, за исключением не задействованных в ежедневном режиме эксплуатации, эвакуационных противопожарных выходов.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У объектов потребительского рынка и услуг урны должны быть установлены со стороны осуществления торговой деятельности, оказания услуг, выполнения работ.</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Установку, содержание, ремонт и очистку урн обеспечивают их собственники, собственники (пользователи) земельных участков, зданий, строений, сооружений,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Очистка и установка урн должны производиться в соответствии с действующими санитарными нормами и настоящими Правилами. Очистка урн должна производиться систематически по мере их наполнения не реже 1 раза в сутки. Во избежание разноса мусора порывами ветра не допускается заполнение урн более чем на 2/3 их объема.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Размер урны должен соответствовать назначению данной территории.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При систематическом заполнении урн более чем на 2/3 их объема устанавливаются урны большего объема либо увеличивается их количество.</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21. Собственники инженерных коммуникаций и организации, ответственные за их обслуживание, обязаны содержать инженерные коммуникации в технически исправном состоянии, в том числе обеспечивать закрытие крышек люков колодцев и их расположение на уровне дорожного покрытия на проезжей части автодорог.</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Смотровые колодцы, на которых крышки или решетки разрушены либо отсутствуют, в течение двух часов с момента обнаружения должны быть </w:t>
      </w:r>
      <w:r w:rsidRPr="006C59F2">
        <w:rPr>
          <w:rFonts w:ascii="Times New Roman" w:hAnsi="Times New Roman" w:cs="Times New Roman"/>
          <w:sz w:val="27"/>
          <w:szCs w:val="27"/>
        </w:rPr>
        <w:lastRenderedPageBreak/>
        <w:t>ограждены и обозначены соответствующими предупреждающими знаками. Их замена должна быть проведена в течение трех часов с момента обнаружения.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22. На фасаде жилого многоквартирного дома у каждого подъезда должна быть смонтирована доска объявлений. Монтаж, содержание, ремонт и своевременная очистка от объявлений досок объявлений обеспечивают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2</w:t>
      </w:r>
      <w:r w:rsidR="008D0377" w:rsidRPr="006C59F2">
        <w:rPr>
          <w:rFonts w:ascii="Times New Roman" w:hAnsi="Times New Roman" w:cs="Times New Roman"/>
          <w:sz w:val="27"/>
          <w:szCs w:val="27"/>
        </w:rPr>
        <w:t>2</w:t>
      </w:r>
      <w:r w:rsidRPr="006C59F2">
        <w:rPr>
          <w:rFonts w:ascii="Times New Roman" w:hAnsi="Times New Roman" w:cs="Times New Roman"/>
          <w:sz w:val="27"/>
          <w:szCs w:val="27"/>
        </w:rPr>
        <w:t xml:space="preserve">. Уборка территорий </w:t>
      </w:r>
      <w:r w:rsidR="00AE1124" w:rsidRPr="006C59F2">
        <w:rPr>
          <w:rFonts w:ascii="Times New Roman" w:hAnsi="Times New Roman" w:cs="Times New Roman"/>
          <w:sz w:val="27"/>
          <w:szCs w:val="27"/>
        </w:rPr>
        <w:t>населенных пунктов</w:t>
      </w:r>
      <w:r w:rsidRPr="006C59F2">
        <w:rPr>
          <w:rFonts w:ascii="Times New Roman" w:hAnsi="Times New Roman" w:cs="Times New Roman"/>
          <w:sz w:val="27"/>
          <w:szCs w:val="27"/>
        </w:rPr>
        <w:t xml:space="preserve"> в зимний период</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Период зимней уборки устанавливается с 1 ноября по 31 марта. В случае резкого изменения погодных условий сроки проведения зимней уборки корректируются постановлением администрации </w:t>
      </w:r>
      <w:r w:rsidR="00AE1124" w:rsidRPr="006C59F2">
        <w:rPr>
          <w:rFonts w:ascii="Times New Roman" w:hAnsi="Times New Roman" w:cs="Times New Roman"/>
          <w:sz w:val="27"/>
          <w:szCs w:val="27"/>
        </w:rPr>
        <w:t>сельсовета</w:t>
      </w:r>
      <w:r w:rsidRPr="006C59F2">
        <w:rPr>
          <w:rFonts w:ascii="Times New Roman" w:hAnsi="Times New Roman" w:cs="Times New Roman"/>
          <w:sz w:val="27"/>
          <w:szCs w:val="27"/>
        </w:rPr>
        <w:t>.</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 </w:t>
      </w:r>
      <w:proofErr w:type="gramStart"/>
      <w:r w:rsidRPr="006C59F2">
        <w:rPr>
          <w:rFonts w:ascii="Times New Roman" w:hAnsi="Times New Roman" w:cs="Times New Roman"/>
          <w:sz w:val="27"/>
          <w:szCs w:val="27"/>
        </w:rPr>
        <w:t>Все юридические, физические лица и индивидуальные предприниматели, независимо от их хозяйственной деятельности, в собственности, владении, управлении и пользовании которых находятся здания, строения, сооружения, места с массовым пребыванием людей, земельные участки, организуют очистку от снега и льда территорий, предназначенных для эксплуатации указанных зданий, строений, сооружений, земельных участков и прилегающих территорий, территорий пожарных гидрантов, а также проездов для автомобилей специальных экстренных служб</w:t>
      </w:r>
      <w:proofErr w:type="gramEnd"/>
      <w:r w:rsidRPr="006C59F2">
        <w:rPr>
          <w:rFonts w:ascii="Times New Roman" w:hAnsi="Times New Roman" w:cs="Times New Roman"/>
          <w:sz w:val="27"/>
          <w:szCs w:val="27"/>
        </w:rPr>
        <w:t>.</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Твердое покрытие пешеходных зон (асфальт, плитка, бетон и др.):</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на придомовых территориях - очищается вручную под скребок с применением </w:t>
      </w:r>
      <w:proofErr w:type="spellStart"/>
      <w:r w:rsidRPr="006C59F2">
        <w:rPr>
          <w:rFonts w:ascii="Times New Roman" w:hAnsi="Times New Roman" w:cs="Times New Roman"/>
          <w:sz w:val="27"/>
          <w:szCs w:val="27"/>
        </w:rPr>
        <w:t>противогололедных</w:t>
      </w:r>
      <w:proofErr w:type="spellEnd"/>
      <w:r w:rsidRPr="006C59F2">
        <w:rPr>
          <w:rFonts w:ascii="Times New Roman" w:hAnsi="Times New Roman" w:cs="Times New Roman"/>
          <w:sz w:val="27"/>
          <w:szCs w:val="27"/>
        </w:rPr>
        <w:t xml:space="preserve"> материалов, за исключением пешеходных зон из брусчатки;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 на территориях общего пользования - механизированным способом, за исключением пешеходных зон, которые невозможно убирать механизированным способом из-за недостаточной ширины или сложной конфигурации, а также зон в местах установки скамей (очищаются вручную под скребок с применением </w:t>
      </w:r>
      <w:proofErr w:type="spellStart"/>
      <w:r w:rsidRPr="006C59F2">
        <w:rPr>
          <w:rFonts w:ascii="Times New Roman" w:hAnsi="Times New Roman" w:cs="Times New Roman"/>
          <w:sz w:val="27"/>
          <w:szCs w:val="27"/>
        </w:rPr>
        <w:t>противогололедных</w:t>
      </w:r>
      <w:proofErr w:type="spellEnd"/>
      <w:r w:rsidRPr="006C59F2">
        <w:rPr>
          <w:rFonts w:ascii="Times New Roman" w:hAnsi="Times New Roman" w:cs="Times New Roman"/>
          <w:sz w:val="27"/>
          <w:szCs w:val="27"/>
        </w:rPr>
        <w:t xml:space="preserve"> материалов, за исключением пешеходных зон из брусчатки).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Очистка брусчатки производится с применением лопат из дерева, а также скребков и метел или подобного инвентаря, сделанного из пластмассы, для предотвращения повреждения брусчатки (плитки).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площадок приема снега (</w:t>
      </w:r>
      <w:proofErr w:type="spellStart"/>
      <w:r w:rsidRPr="006C59F2">
        <w:rPr>
          <w:rFonts w:ascii="Times New Roman" w:hAnsi="Times New Roman" w:cs="Times New Roman"/>
          <w:sz w:val="27"/>
          <w:szCs w:val="27"/>
        </w:rPr>
        <w:t>снегосвалки</w:t>
      </w:r>
      <w:proofErr w:type="spellEnd"/>
      <w:r w:rsidRPr="006C59F2">
        <w:rPr>
          <w:rFonts w:ascii="Times New Roman" w:hAnsi="Times New Roman" w:cs="Times New Roman"/>
          <w:sz w:val="27"/>
          <w:szCs w:val="27"/>
        </w:rPr>
        <w:t>).</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5. Обработка проезжей части дорог </w:t>
      </w:r>
      <w:proofErr w:type="spellStart"/>
      <w:r w:rsidRPr="006C59F2">
        <w:rPr>
          <w:rFonts w:ascii="Times New Roman" w:hAnsi="Times New Roman" w:cs="Times New Roman"/>
          <w:sz w:val="27"/>
          <w:szCs w:val="27"/>
        </w:rPr>
        <w:t>противогололедными</w:t>
      </w:r>
      <w:proofErr w:type="spellEnd"/>
      <w:r w:rsidRPr="006C59F2">
        <w:rPr>
          <w:rFonts w:ascii="Times New Roman" w:hAnsi="Times New Roman" w:cs="Times New Roman"/>
          <w:sz w:val="27"/>
          <w:szCs w:val="27"/>
        </w:rPr>
        <w:t xml:space="preserve"> материалами должна начинаться сразу с начала снегопада.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6. С начала снегопада в первую очередь обрабатываются </w:t>
      </w:r>
      <w:proofErr w:type="spellStart"/>
      <w:r w:rsidRPr="006C59F2">
        <w:rPr>
          <w:rFonts w:ascii="Times New Roman" w:hAnsi="Times New Roman" w:cs="Times New Roman"/>
          <w:sz w:val="27"/>
          <w:szCs w:val="27"/>
        </w:rPr>
        <w:t>противогололедными</w:t>
      </w:r>
      <w:proofErr w:type="spellEnd"/>
      <w:r w:rsidRPr="006C59F2">
        <w:rPr>
          <w:rFonts w:ascii="Times New Roman" w:hAnsi="Times New Roman" w:cs="Times New Roman"/>
          <w:sz w:val="27"/>
          <w:szCs w:val="27"/>
        </w:rPr>
        <w:t xml:space="preserve"> материалами наиболее опасные для движения транспорта участки улиц - крутые спуски, подъемы, тормозные площадки на перекрестках улиц и остановки общественного транспорта и т.д.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6C59F2">
        <w:rPr>
          <w:rFonts w:ascii="Times New Roman" w:hAnsi="Times New Roman" w:cs="Times New Roman"/>
          <w:sz w:val="27"/>
          <w:szCs w:val="27"/>
        </w:rPr>
        <w:t>противогололедными</w:t>
      </w:r>
      <w:proofErr w:type="spellEnd"/>
      <w:r w:rsidRPr="006C59F2">
        <w:rPr>
          <w:rFonts w:ascii="Times New Roman" w:hAnsi="Times New Roman" w:cs="Times New Roman"/>
          <w:sz w:val="27"/>
          <w:szCs w:val="27"/>
        </w:rPr>
        <w:t xml:space="preserve"> материалами. </w:t>
      </w:r>
      <w:r w:rsidRPr="006C59F2">
        <w:rPr>
          <w:rFonts w:ascii="Times New Roman" w:hAnsi="Times New Roman" w:cs="Times New Roman"/>
          <w:sz w:val="27"/>
          <w:szCs w:val="27"/>
        </w:rPr>
        <w:lastRenderedPageBreak/>
        <w:t>Данная операция начинается по улицам с наиболее интенсивным движением транспорта.</w:t>
      </w:r>
    </w:p>
    <w:p w:rsidR="00890AB1" w:rsidRPr="006C59F2" w:rsidRDefault="00890AB1" w:rsidP="006C59F2">
      <w:pPr>
        <w:pStyle w:val="ConsPlusNormal"/>
        <w:ind w:firstLine="709"/>
        <w:contextualSpacing/>
        <w:jc w:val="both"/>
        <w:rPr>
          <w:rFonts w:ascii="Times New Roman" w:hAnsi="Times New Roman" w:cs="Times New Roman"/>
          <w:sz w:val="27"/>
          <w:szCs w:val="27"/>
        </w:rPr>
      </w:pPr>
      <w:bookmarkStart w:id="10" w:name="P671"/>
      <w:bookmarkEnd w:id="10"/>
      <w:r w:rsidRPr="006C59F2">
        <w:rPr>
          <w:rFonts w:ascii="Times New Roman" w:hAnsi="Times New Roman" w:cs="Times New Roman"/>
          <w:sz w:val="27"/>
          <w:szCs w:val="27"/>
        </w:rPr>
        <w:t>7. Снег, счищенный с проезжей части улиц, а также тротуаров, сдвигается к обочине или бордюру улиц и проездов для временного складирования.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8. Уборка снега с обочин производится в процессе снегоуборочных работ сдвиганием с обочины на откосы насыпи, а при их отсутствии - вывозом на </w:t>
      </w:r>
      <w:proofErr w:type="spellStart"/>
      <w:r w:rsidRPr="006C59F2">
        <w:rPr>
          <w:rFonts w:ascii="Times New Roman" w:hAnsi="Times New Roman" w:cs="Times New Roman"/>
          <w:sz w:val="27"/>
          <w:szCs w:val="27"/>
        </w:rPr>
        <w:t>снегосвалки</w:t>
      </w:r>
      <w:proofErr w:type="spellEnd"/>
      <w:r w:rsidRPr="006C59F2">
        <w:rPr>
          <w:rFonts w:ascii="Times New Roman" w:hAnsi="Times New Roman" w:cs="Times New Roman"/>
          <w:sz w:val="27"/>
          <w:szCs w:val="27"/>
        </w:rPr>
        <w:t>.</w:t>
      </w:r>
    </w:p>
    <w:p w:rsidR="00890AB1" w:rsidRPr="006C59F2" w:rsidRDefault="00890AB1" w:rsidP="006C59F2">
      <w:pPr>
        <w:pStyle w:val="ConsPlusNormal"/>
        <w:ind w:firstLine="709"/>
        <w:contextualSpacing/>
        <w:jc w:val="both"/>
        <w:rPr>
          <w:rFonts w:ascii="Times New Roman" w:hAnsi="Times New Roman" w:cs="Times New Roman"/>
          <w:sz w:val="27"/>
          <w:szCs w:val="27"/>
        </w:rPr>
      </w:pPr>
      <w:bookmarkStart w:id="11" w:name="P673"/>
      <w:bookmarkEnd w:id="11"/>
      <w:r w:rsidRPr="006C59F2">
        <w:rPr>
          <w:rFonts w:ascii="Times New Roman" w:hAnsi="Times New Roman" w:cs="Times New Roman"/>
          <w:sz w:val="27"/>
          <w:szCs w:val="27"/>
        </w:rPr>
        <w:t>9. Вывоз снега с улиц и внутриквартальных проездов должен осуществляться на специально подготовленные площадки. Запрещается вывоз снега не на специально подготовленные площадки. Адреса и границы площадок, предназначенных для вывоза и приема снега, определяет администрация поселения. Для резервирования места на ближайших площадках, предназначенных для приема снега, заинтересованные лица до наступления снегопадов обращаются в администрацию поселения для выделения необходимой территории с указанием предполагаемых объемов вывоза.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В случае необходимости территории, на которые осуществляется вывоз снега, после снеготаяния приводятся в надлежащее санитарное состояние силами и за счет лиц, осуществлявших вывоз снега.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10. Организации, отвечающие за уборку территорий, до 1 октября должны обеспечить завоз, заготовку и складирование необходимого количества </w:t>
      </w:r>
      <w:proofErr w:type="spellStart"/>
      <w:r w:rsidRPr="006C59F2">
        <w:rPr>
          <w:rFonts w:ascii="Times New Roman" w:hAnsi="Times New Roman" w:cs="Times New Roman"/>
          <w:sz w:val="27"/>
          <w:szCs w:val="27"/>
        </w:rPr>
        <w:t>противогололедных</w:t>
      </w:r>
      <w:proofErr w:type="spellEnd"/>
      <w:r w:rsidRPr="006C59F2">
        <w:rPr>
          <w:rFonts w:ascii="Times New Roman" w:hAnsi="Times New Roman" w:cs="Times New Roman"/>
          <w:sz w:val="27"/>
          <w:szCs w:val="27"/>
        </w:rPr>
        <w:t xml:space="preserve"> материалов, соответствующих требованиям </w:t>
      </w:r>
      <w:hyperlink r:id="rId36" w:history="1">
        <w:r w:rsidRPr="006C59F2">
          <w:rPr>
            <w:rFonts w:ascii="Times New Roman" w:hAnsi="Times New Roman" w:cs="Times New Roman"/>
            <w:sz w:val="27"/>
            <w:szCs w:val="27"/>
          </w:rPr>
          <w:t>ОДН 218.2.027-2003</w:t>
        </w:r>
      </w:hyperlink>
      <w:r w:rsidRPr="006C59F2">
        <w:rPr>
          <w:rFonts w:ascii="Times New Roman" w:hAnsi="Times New Roman" w:cs="Times New Roman"/>
          <w:sz w:val="27"/>
          <w:szCs w:val="27"/>
        </w:rPr>
        <w:t>.</w:t>
      </w:r>
    </w:p>
    <w:p w:rsidR="00890AB1" w:rsidRPr="006C59F2" w:rsidRDefault="00890AB1" w:rsidP="006C59F2">
      <w:pPr>
        <w:pStyle w:val="ConsPlusNormal"/>
        <w:ind w:firstLine="709"/>
        <w:contextualSpacing/>
        <w:jc w:val="both"/>
        <w:rPr>
          <w:rFonts w:ascii="Times New Roman" w:hAnsi="Times New Roman" w:cs="Times New Roman"/>
          <w:sz w:val="27"/>
          <w:szCs w:val="27"/>
        </w:rPr>
      </w:pPr>
      <w:bookmarkStart w:id="12" w:name="P676"/>
      <w:bookmarkEnd w:id="12"/>
      <w:r w:rsidRPr="006C59F2">
        <w:rPr>
          <w:rFonts w:ascii="Times New Roman" w:hAnsi="Times New Roman" w:cs="Times New Roman"/>
          <w:sz w:val="27"/>
          <w:szCs w:val="27"/>
        </w:rPr>
        <w:t xml:space="preserve">11. При уборке внутриквартальных территорий, дорог в парках, скверах, бульварах и других зеленых зонах допускается складирование снега, не содержащего химических реагентов, вдоль дорог и тротуаров, на заранее подготовленные для этих целей площадки при условии сохранности зеленых насаждений и обеспечения оттока талых вод, а также с учетом положений </w:t>
      </w:r>
      <w:hyperlink w:anchor="P682" w:history="1">
        <w:r w:rsidRPr="006C59F2">
          <w:rPr>
            <w:rFonts w:ascii="Times New Roman" w:hAnsi="Times New Roman" w:cs="Times New Roman"/>
            <w:sz w:val="27"/>
            <w:szCs w:val="27"/>
          </w:rPr>
          <w:t>пункта 16</w:t>
        </w:r>
      </w:hyperlink>
      <w:r w:rsidRPr="006C59F2">
        <w:rPr>
          <w:rFonts w:ascii="Times New Roman" w:hAnsi="Times New Roman" w:cs="Times New Roman"/>
          <w:sz w:val="27"/>
          <w:szCs w:val="27"/>
        </w:rPr>
        <w:t xml:space="preserve"> настоящей статьи.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Лицам, ответственным за содержание указанных территорий, предусматривать участки для складирования незагрязненного снега в целях последующего строительства детских снежных городков и ледяных горок на безопасном расстоянии от проезжей части. Границы участков для складирования незагрязненного снега, зеленые насаждения вдоль границ и колодцы подземных коммуникаций ответственными за содержание территорий лицами схематично наносятся на карту.</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12. Технология и режим проведения уборочных работ на проезжей части улиц, проездах,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13. Автомобильные дороги общего пользования местного значения - на покрытии должен отсутствовать снежный покров, проезжая часть очищена от снега на всю ширину (при снегопаде толщина рыхлого снега не более 40 мм), должны отсутствовать снежные валы у бортового камня вблизи пешеходных переходов, остановок общественного транспорта.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lastRenderedPageBreak/>
        <w:t>14. Проезды - проезжая часть должна быть очищена на всю ширину, допустимая толщина уплотненного снега на покрытии - 40 мм.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15. Тротуары должны быть очищены от снега и наледи на всю ширину до состояния, обеспечивающего свободный и безопасный проход граждан. При возникновении наледи (гололеда) производится обработка </w:t>
      </w:r>
      <w:proofErr w:type="spellStart"/>
      <w:r w:rsidRPr="006C59F2">
        <w:rPr>
          <w:rFonts w:ascii="Times New Roman" w:hAnsi="Times New Roman" w:cs="Times New Roman"/>
          <w:sz w:val="27"/>
          <w:szCs w:val="27"/>
        </w:rPr>
        <w:t>противогололедными</w:t>
      </w:r>
      <w:proofErr w:type="spellEnd"/>
      <w:r w:rsidRPr="006C59F2">
        <w:rPr>
          <w:rFonts w:ascii="Times New Roman" w:hAnsi="Times New Roman" w:cs="Times New Roman"/>
          <w:sz w:val="27"/>
          <w:szCs w:val="27"/>
        </w:rPr>
        <w:t xml:space="preserve"> реагентами.</w:t>
      </w:r>
    </w:p>
    <w:p w:rsidR="00890AB1" w:rsidRPr="006C59F2" w:rsidRDefault="00890AB1" w:rsidP="006C59F2">
      <w:pPr>
        <w:pStyle w:val="ConsPlusNormal"/>
        <w:ind w:firstLine="709"/>
        <w:contextualSpacing/>
        <w:jc w:val="both"/>
        <w:rPr>
          <w:rFonts w:ascii="Times New Roman" w:hAnsi="Times New Roman" w:cs="Times New Roman"/>
          <w:sz w:val="27"/>
          <w:szCs w:val="27"/>
        </w:rPr>
      </w:pPr>
      <w:bookmarkStart w:id="13" w:name="P682"/>
      <w:bookmarkEnd w:id="13"/>
      <w:r w:rsidRPr="006C59F2">
        <w:rPr>
          <w:rFonts w:ascii="Times New Roman" w:hAnsi="Times New Roman" w:cs="Times New Roman"/>
          <w:sz w:val="27"/>
          <w:szCs w:val="27"/>
        </w:rPr>
        <w:t>16. Не допускается: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выдвигать или перемещать на проезжую часть улиц и внутриквартальных проездов снег, счищаемый с дворовых проездов, дворовых территорий, территорий предприятий, организаций, строительных площадок, торговых объектов;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роторная переброска и перемещение загрязненного и засоренного снега, а также скола льда на газоны, цветники, кустарники и другие зеленые насаждения;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сдвигание снега к стенам зданий и сооружений;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складирование снега, в том числе временно:</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в непосредственной близости от пожарных гидрантов;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на люках колодцев подземных коммуникаций;</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в непосредственной близости от пересечений и примыканий проезжей части городских улиц, внутриквартальных проездов и тротуаров, ухудшая условия прямой видимости и безопасного передвижения граждан.</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17. Ручную зачистку после проведения механизированной уборки снега и смета на площадях, улицах и внутриквартальных проездах осуществляют специализированные организации, производящие уборку площадей, улиц, внутриквартальных проездов.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18. 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19. Складирование снега должно предусматривать отвод талых вод.</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20. С наступлением весны организации, обслуживающие жилищный фонд, должны организовать:</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промывку и расчистку лотков, </w:t>
      </w:r>
      <w:proofErr w:type="spellStart"/>
      <w:r w:rsidRPr="006C59F2">
        <w:rPr>
          <w:rFonts w:ascii="Times New Roman" w:hAnsi="Times New Roman" w:cs="Times New Roman"/>
          <w:sz w:val="27"/>
          <w:szCs w:val="27"/>
        </w:rPr>
        <w:t>дождеприемных</w:t>
      </w:r>
      <w:proofErr w:type="spellEnd"/>
      <w:r w:rsidRPr="006C59F2">
        <w:rPr>
          <w:rFonts w:ascii="Times New Roman" w:hAnsi="Times New Roman" w:cs="Times New Roman"/>
          <w:sz w:val="27"/>
          <w:szCs w:val="27"/>
        </w:rPr>
        <w:t xml:space="preserve"> колодцев для обеспечения отвода воды;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 систематический сгон талой воды к лоткам и </w:t>
      </w:r>
      <w:proofErr w:type="spellStart"/>
      <w:r w:rsidRPr="006C59F2">
        <w:rPr>
          <w:rFonts w:ascii="Times New Roman" w:hAnsi="Times New Roman" w:cs="Times New Roman"/>
          <w:sz w:val="27"/>
          <w:szCs w:val="27"/>
        </w:rPr>
        <w:t>дождеприемным</w:t>
      </w:r>
      <w:proofErr w:type="spellEnd"/>
      <w:r w:rsidRPr="006C59F2">
        <w:rPr>
          <w:rFonts w:ascii="Times New Roman" w:hAnsi="Times New Roman" w:cs="Times New Roman"/>
          <w:sz w:val="27"/>
          <w:szCs w:val="27"/>
        </w:rPr>
        <w:t xml:space="preserve"> колодцам;</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общую очистку дворовых территорий после окончания таяния снега, собирание и удаление мусора, оставшегося снега и льда.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21. Уборка тротуаров, посадочных мест на остановках городского общественного транспорта, пешеходных дорожек от снега (механизированное подметание и ручная зачистка) начинаются сразу после начала снегопада. При длительных, интенсивных снегопадах циклы снегоуборки и обработки </w:t>
      </w:r>
      <w:proofErr w:type="spellStart"/>
      <w:r w:rsidRPr="006C59F2">
        <w:rPr>
          <w:rFonts w:ascii="Times New Roman" w:hAnsi="Times New Roman" w:cs="Times New Roman"/>
          <w:sz w:val="27"/>
          <w:szCs w:val="27"/>
        </w:rPr>
        <w:t>противогололедными</w:t>
      </w:r>
      <w:proofErr w:type="spellEnd"/>
      <w:r w:rsidRPr="006C59F2">
        <w:rPr>
          <w:rFonts w:ascii="Times New Roman" w:hAnsi="Times New Roman" w:cs="Times New Roman"/>
          <w:sz w:val="27"/>
          <w:szCs w:val="27"/>
        </w:rPr>
        <w:t xml:space="preserve"> материалами должны повторяться после каждых 5 см свежевыпавшего снега. Складирование снега, в том числе временное, в непосредственной близости от остановок городского общественного транспорта </w:t>
      </w:r>
      <w:r w:rsidRPr="006C59F2">
        <w:rPr>
          <w:rFonts w:ascii="Times New Roman" w:hAnsi="Times New Roman" w:cs="Times New Roman"/>
          <w:sz w:val="27"/>
          <w:szCs w:val="27"/>
        </w:rPr>
        <w:lastRenderedPageBreak/>
        <w:t>не должно затруднять видимость с остановки приближающегося общественного транспорта.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22. </w:t>
      </w:r>
      <w:proofErr w:type="spellStart"/>
      <w:r w:rsidRPr="006C59F2">
        <w:rPr>
          <w:rFonts w:ascii="Times New Roman" w:hAnsi="Times New Roman" w:cs="Times New Roman"/>
          <w:sz w:val="27"/>
          <w:szCs w:val="27"/>
        </w:rPr>
        <w:t>Отмостки</w:t>
      </w:r>
      <w:proofErr w:type="spellEnd"/>
      <w:r w:rsidRPr="006C59F2">
        <w:rPr>
          <w:rFonts w:ascii="Times New Roman" w:hAnsi="Times New Roman" w:cs="Times New Roman"/>
          <w:sz w:val="27"/>
          <w:szCs w:val="27"/>
        </w:rPr>
        <w:t xml:space="preserve"> должны быть очищены от снега и наледи до твердого покрытия.</w:t>
      </w:r>
    </w:p>
    <w:p w:rsidR="00890AB1" w:rsidRPr="006C59F2" w:rsidRDefault="00890AB1" w:rsidP="006C59F2">
      <w:pPr>
        <w:pStyle w:val="ConsPlusNormal"/>
        <w:ind w:firstLine="709"/>
        <w:contextualSpacing/>
        <w:jc w:val="both"/>
        <w:rPr>
          <w:rFonts w:ascii="Times New Roman" w:hAnsi="Times New Roman" w:cs="Times New Roman"/>
          <w:sz w:val="27"/>
          <w:szCs w:val="27"/>
        </w:rPr>
      </w:pPr>
    </w:p>
    <w:p w:rsidR="00890AB1" w:rsidRPr="006C59F2" w:rsidRDefault="00890AB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2</w:t>
      </w:r>
      <w:r w:rsidR="008D0377" w:rsidRPr="006C59F2">
        <w:rPr>
          <w:rFonts w:ascii="Times New Roman" w:hAnsi="Times New Roman" w:cs="Times New Roman"/>
          <w:sz w:val="27"/>
          <w:szCs w:val="27"/>
        </w:rPr>
        <w:t>3</w:t>
      </w:r>
      <w:r w:rsidRPr="006C59F2">
        <w:rPr>
          <w:rFonts w:ascii="Times New Roman" w:hAnsi="Times New Roman" w:cs="Times New Roman"/>
          <w:sz w:val="27"/>
          <w:szCs w:val="27"/>
        </w:rPr>
        <w:t xml:space="preserve">. Уборка территорий </w:t>
      </w:r>
      <w:r w:rsidR="00AE1124" w:rsidRPr="006C59F2">
        <w:rPr>
          <w:rFonts w:ascii="Times New Roman" w:hAnsi="Times New Roman" w:cs="Times New Roman"/>
          <w:sz w:val="27"/>
          <w:szCs w:val="27"/>
        </w:rPr>
        <w:t>населенных пунктов</w:t>
      </w:r>
      <w:r w:rsidRPr="006C59F2">
        <w:rPr>
          <w:rFonts w:ascii="Times New Roman" w:hAnsi="Times New Roman" w:cs="Times New Roman"/>
          <w:sz w:val="27"/>
          <w:szCs w:val="27"/>
        </w:rPr>
        <w:t xml:space="preserve"> в летний период</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Период летней уборки устанавливается с 1 апреля по 31 октября. В случае резкого изменения погодных условий сроки проведения летней уборки корректируются постановлением администрации поселения. Мероприятия по подготовке уборочной техники к работе в летний период проводятся за две недели до начала летнего периода уборки.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Подметание дорожных покрытий улиц и внутриквартальных проездов осуществляется специализированными организациями в соответствии с муниципальным контрактом (муниципальным заданием для МБУ).</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Проезжая часть дорог должна быть очищена от загрязнений. Осевые линии регулирования и правый край дорожного полотна вдоль бордюра или обочины должны быть очищены от песка и различного мусора.</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Тротуары и расположенные на них остановки должны быть полностью очищены от грунтово-песчаных наносов, различного мусора и промыты. Обочины дорог должны быть очищены от мусора и от грунтово-песчаных наносов.</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Комплексная уборка площадей производится до 7 часов утра, при наименьшем движении транспорта и пешеходов. В течение дня уборка площадей производятся по мере необходимости.</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6. Уборка дворовых территорий, дворовых проездов и тротуаров </w:t>
      </w:r>
      <w:proofErr w:type="gramStart"/>
      <w:r w:rsidRPr="006C59F2">
        <w:rPr>
          <w:rFonts w:ascii="Times New Roman" w:hAnsi="Times New Roman" w:cs="Times New Roman"/>
          <w:sz w:val="27"/>
          <w:szCs w:val="27"/>
        </w:rPr>
        <w:t>от</w:t>
      </w:r>
      <w:proofErr w:type="gramEnd"/>
      <w:r w:rsidRPr="006C59F2">
        <w:rPr>
          <w:rFonts w:ascii="Times New Roman" w:hAnsi="Times New Roman" w:cs="Times New Roman"/>
          <w:sz w:val="27"/>
          <w:szCs w:val="27"/>
        </w:rPr>
        <w:t xml:space="preserve"> </w:t>
      </w:r>
      <w:proofErr w:type="gramStart"/>
      <w:r w:rsidRPr="006C59F2">
        <w:rPr>
          <w:rFonts w:ascii="Times New Roman" w:hAnsi="Times New Roman" w:cs="Times New Roman"/>
          <w:sz w:val="27"/>
          <w:szCs w:val="27"/>
        </w:rPr>
        <w:t>смета</w:t>
      </w:r>
      <w:proofErr w:type="gramEnd"/>
      <w:r w:rsidRPr="006C59F2">
        <w:rPr>
          <w:rFonts w:ascii="Times New Roman" w:hAnsi="Times New Roman" w:cs="Times New Roman"/>
          <w:sz w:val="27"/>
          <w:szCs w:val="27"/>
        </w:rPr>
        <w:t>, пыли и мелкого бытового мусора осуществляется управляющими организациями самостоятельно либо путем заключения договора со специализированными организациями. Чистота на территории должна поддерживаться в течение всего рабочего дня.</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7. В период листопада организации, ответственные за уборку территории, производят сгребание опавшей листвы вдоль улиц, магистралей и дворовых территорий, а также организуют ее вывоз и захоронение не позднее 1 суток после сбора листвы.</w:t>
      </w:r>
    </w:p>
    <w:p w:rsidR="00890AB1" w:rsidRPr="006C59F2" w:rsidRDefault="00890AB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8. Газоны скашиваются при высоте травостоя свыше 15 см. Окошенная трава с территории удаляется не позднее суток со дня окончания работ по покосу травы.</w:t>
      </w:r>
    </w:p>
    <w:p w:rsidR="00083671" w:rsidRPr="006C59F2" w:rsidRDefault="00083671" w:rsidP="006C59F2">
      <w:pPr>
        <w:pStyle w:val="ConsPlusNormal"/>
        <w:ind w:firstLine="709"/>
        <w:contextualSpacing/>
        <w:jc w:val="both"/>
        <w:rPr>
          <w:rFonts w:ascii="Times New Roman" w:hAnsi="Times New Roman" w:cs="Times New Roman"/>
          <w:sz w:val="27"/>
          <w:szCs w:val="27"/>
        </w:rPr>
      </w:pPr>
    </w:p>
    <w:p w:rsidR="00083671" w:rsidRPr="006C59F2" w:rsidRDefault="00083671"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2</w:t>
      </w:r>
      <w:r w:rsidR="00802471" w:rsidRPr="006C59F2">
        <w:rPr>
          <w:rFonts w:ascii="Times New Roman" w:hAnsi="Times New Roman" w:cs="Times New Roman"/>
          <w:sz w:val="27"/>
          <w:szCs w:val="27"/>
        </w:rPr>
        <w:t>4</w:t>
      </w:r>
      <w:r w:rsidRPr="006C59F2">
        <w:rPr>
          <w:rFonts w:ascii="Times New Roman" w:hAnsi="Times New Roman" w:cs="Times New Roman"/>
          <w:sz w:val="27"/>
          <w:szCs w:val="27"/>
        </w:rPr>
        <w:t>. Требования к обустройству и оформлению строительных объектов и площадок</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До начала производства строительных работ организация, производящая работы, обязана:</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установить ограждение строительной площадки в соответствии с требованиями СНиП;</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 оградить деревья, находящиеся на территории строительства, сплошными щитами высотой 2 метра. Щиты располагать треугольником на </w:t>
      </w:r>
      <w:r w:rsidRPr="006C59F2">
        <w:rPr>
          <w:rFonts w:ascii="Times New Roman" w:hAnsi="Times New Roman" w:cs="Times New Roman"/>
          <w:sz w:val="27"/>
          <w:szCs w:val="27"/>
        </w:rPr>
        <w:lastRenderedPageBreak/>
        <w:t>расстоянии не менее 0,5 метра от ствола дерева, а также устраивать деревянный настил вокруг ограждающего треугольника радиусом 0,5 метра;</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выполнить мероприятия по снятию, перемещению и хранению грунта и плодородного слоя почвы;</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установить соответствующие дорожные знаки, информационные таблички и указатели, предусмотренные временной схемой организации дор</w:t>
      </w:r>
      <w:r w:rsidR="006D0EFC" w:rsidRPr="006C59F2">
        <w:rPr>
          <w:rFonts w:ascii="Times New Roman" w:hAnsi="Times New Roman" w:cs="Times New Roman"/>
          <w:sz w:val="27"/>
          <w:szCs w:val="27"/>
        </w:rPr>
        <w:t>ожного движения</w:t>
      </w:r>
      <w:r w:rsidRPr="006C59F2">
        <w:rPr>
          <w:rFonts w:ascii="Times New Roman" w:hAnsi="Times New Roman" w:cs="Times New Roman"/>
          <w:sz w:val="27"/>
          <w:szCs w:val="27"/>
        </w:rPr>
        <w:t>;</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обеспечить наружное освещение по периметру строительной площадки;</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установить на въезде на стройплощадку информационный щит, содержащий реквизиты организации осуществляющей деятельность (заказчика, генерального подрядчика), контактный телефон, реквизиты правоустанавливающего документа на земельный участок, реквизиты разрешений на строительство;</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7) организовать подъездные пути с обязательным выполнением их из дорожных железобетонных плит;</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8) организовать установку биотуалетов;</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9) организовать площадку складирования строительных отходов в соответствии с проектом организации строительства (</w:t>
      </w:r>
      <w:proofErr w:type="gramStart"/>
      <w:r w:rsidRPr="006C59F2">
        <w:rPr>
          <w:rFonts w:ascii="Times New Roman" w:hAnsi="Times New Roman" w:cs="Times New Roman"/>
          <w:sz w:val="27"/>
          <w:szCs w:val="27"/>
        </w:rPr>
        <w:t>ПОС</w:t>
      </w:r>
      <w:proofErr w:type="gramEnd"/>
      <w:r w:rsidRPr="006C59F2">
        <w:rPr>
          <w:rFonts w:ascii="Times New Roman" w:hAnsi="Times New Roman" w:cs="Times New Roman"/>
          <w:sz w:val="27"/>
          <w:szCs w:val="27"/>
        </w:rPr>
        <w:t>) и установить бункер-накопитель;</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10) организовать пункт мойки колес автотранспорта.</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После завершения работ организация, производящая работы, обязана восстановить за свой счет нарушенные при производстве строительно-ремонтных работ объекты благоустройства и озеленения.</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Содержание территорий строительной площадки производится силами и средствами организации, производящей работы, самостоятельно или в соответствии с заключенными договорами. Границы территории определяются проектом организации строительства.</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Правообладатель земельного участка обязан содержать строительные ограждения в надлежащем состоянии и не допускать на них размещение объявлений, плакатов и иной информационно-печатной продукции, а также надписей и рисунков. При наличии самовольно расклеенных объявлений, плакатов и информационно-печатной продукции, а также надписей и рисунков правообладатель земельного участка выполняет очистку, помывку и (или) окраску ограждений не позднее двух суток с момента их выявления.</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Выезд автотранспорта допускается только через пункт мойки колес. Запрещается вынос грунта и грязи колесами автотранспорта на территорию поселения.</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В случае загрязнения проезжей части дорог, тротуаров, зеленых зон уборка производится силами и средствами организации, производящей работы, самостоятельно или в соответствии с заключенными договорами.</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Ответственность за содержание законсервированного объекта строительства возлагается на заказчика-застройщика.</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7. </w:t>
      </w:r>
      <w:proofErr w:type="gramStart"/>
      <w:r w:rsidRPr="006C59F2">
        <w:rPr>
          <w:rFonts w:ascii="Times New Roman" w:hAnsi="Times New Roman" w:cs="Times New Roman"/>
          <w:sz w:val="27"/>
          <w:szCs w:val="27"/>
        </w:rPr>
        <w:t xml:space="preserve">Генеральная подрядная строительная организация обязана обеспечить содержание в чистоте подъездных путей, обустройство и содержание строительных площадок, устройство безопасных для пешеходов временных </w:t>
      </w:r>
      <w:r w:rsidRPr="006C59F2">
        <w:rPr>
          <w:rFonts w:ascii="Times New Roman" w:hAnsi="Times New Roman" w:cs="Times New Roman"/>
          <w:sz w:val="27"/>
          <w:szCs w:val="27"/>
        </w:rPr>
        <w:lastRenderedPageBreak/>
        <w:t>тротуаров, освещение в ночное время суток ограждений строительной площадки, мест въезда автотранспорта и пешеходных временных тротуаров, иметь информационный щит с информацией о проводимом строительстве, восстановлении благоустройства после окончания строительных и ремонтных работ в соответствии с проектом организации строительства.</w:t>
      </w:r>
      <w:proofErr w:type="gramEnd"/>
      <w:r w:rsidRPr="006C59F2">
        <w:rPr>
          <w:rFonts w:ascii="Times New Roman" w:hAnsi="Times New Roman" w:cs="Times New Roman"/>
          <w:sz w:val="27"/>
          <w:szCs w:val="27"/>
        </w:rPr>
        <w:t xml:space="preserve"> При завершении работ леса и ограждения должны быть разобраны и вывезены в недельный срок.</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8. При осуществлении нового строительства либо реконструкции частных жилых домов, дач и другой малоэтажной застройки ответственность за санитарное состояние территории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w:t>
      </w:r>
    </w:p>
    <w:p w:rsidR="00083671" w:rsidRPr="006C59F2" w:rsidRDefault="00083671"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9. При осуществлении индивидуального жилищного строительства ответственность за сбор и вывоз крупногабаритного, бытового мусора и строительных отходов возлагается на застройщика. Для сбора вышеуказанного мусора застройщик обязан установить индивидуальный мусоросборник (контейнер, бункер) на своей территории.</w:t>
      </w:r>
      <w:bookmarkStart w:id="14" w:name="P886"/>
      <w:bookmarkEnd w:id="14"/>
    </w:p>
    <w:p w:rsidR="008C531C" w:rsidRPr="006C59F2" w:rsidRDefault="008C531C" w:rsidP="006C59F2">
      <w:pPr>
        <w:pStyle w:val="ConsPlusNormal"/>
        <w:ind w:firstLine="709"/>
        <w:contextualSpacing/>
        <w:jc w:val="both"/>
        <w:rPr>
          <w:rFonts w:ascii="Times New Roman" w:hAnsi="Times New Roman" w:cs="Times New Roman"/>
          <w:sz w:val="27"/>
          <w:szCs w:val="27"/>
        </w:rPr>
      </w:pPr>
    </w:p>
    <w:p w:rsidR="008C531C" w:rsidRPr="006C59F2" w:rsidRDefault="008C531C"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2</w:t>
      </w:r>
      <w:r w:rsidR="00802471" w:rsidRPr="006C59F2">
        <w:rPr>
          <w:rFonts w:ascii="Times New Roman" w:hAnsi="Times New Roman" w:cs="Times New Roman"/>
          <w:sz w:val="27"/>
          <w:szCs w:val="27"/>
        </w:rPr>
        <w:t>5</w:t>
      </w:r>
      <w:r w:rsidRPr="006C59F2">
        <w:rPr>
          <w:rFonts w:ascii="Times New Roman" w:hAnsi="Times New Roman" w:cs="Times New Roman"/>
          <w:sz w:val="27"/>
          <w:szCs w:val="27"/>
        </w:rPr>
        <w:t>. Требования к содержанию малых архитектурных форм (МАФ)</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Содержание МАФ осуществляется в соответствии с требованиями настоящих Правил и инструкциями, определяющими технологию работ, а также в соответствии с </w:t>
      </w:r>
      <w:hyperlink r:id="rId37" w:history="1">
        <w:r w:rsidRPr="006C59F2">
          <w:rPr>
            <w:rFonts w:ascii="Times New Roman" w:hAnsi="Times New Roman" w:cs="Times New Roman"/>
            <w:sz w:val="27"/>
            <w:szCs w:val="27"/>
          </w:rPr>
          <w:t xml:space="preserve">ГОСТ </w:t>
        </w:r>
        <w:proofErr w:type="gramStart"/>
        <w:r w:rsidRPr="006C59F2">
          <w:rPr>
            <w:rFonts w:ascii="Times New Roman" w:hAnsi="Times New Roman" w:cs="Times New Roman"/>
            <w:sz w:val="27"/>
            <w:szCs w:val="27"/>
          </w:rPr>
          <w:t>Р</w:t>
        </w:r>
        <w:proofErr w:type="gramEnd"/>
        <w:r w:rsidRPr="006C59F2">
          <w:rPr>
            <w:rFonts w:ascii="Times New Roman" w:hAnsi="Times New Roman" w:cs="Times New Roman"/>
            <w:sz w:val="27"/>
            <w:szCs w:val="27"/>
          </w:rPr>
          <w:t xml:space="preserve"> 52169-2003</w:t>
        </w:r>
      </w:hyperlink>
      <w:r w:rsidRPr="006C59F2">
        <w:rPr>
          <w:rFonts w:ascii="Times New Roman" w:hAnsi="Times New Roman" w:cs="Times New Roman"/>
          <w:sz w:val="27"/>
          <w:szCs w:val="27"/>
        </w:rPr>
        <w:t xml:space="preserve"> «Оборудование детских игровых площадок. Безопасность конструкции и методы испытаний. Общие требования».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 Территории общего пользования в жилой застройке, в общественно-деловых, рекреационных и других зонах оборудуются малыми архитектурными формами в соответствии с утвержденным администрацией порядком. Место размещения и дизайн МАФ, их цветовое решение (в том числе декоративных ограждений) должны быть согласованы с уполномоченным органом администрации поселения. Все устанавливаемые МАФ должны соответствовать качеству и нормам безопасности, архитектурно-художественному облику поселения. </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Перечень малых архитектурных форм и иных объектов благоустройства, для размещения которых на земельных участках, находящихся в государственной или муниципальной собственности, необходимо получение разрешения на использование земель или земельных участков.</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4. </w:t>
      </w:r>
      <w:proofErr w:type="gramStart"/>
      <w:r w:rsidRPr="006C59F2">
        <w:rPr>
          <w:rFonts w:ascii="Times New Roman" w:hAnsi="Times New Roman" w:cs="Times New Roman"/>
          <w:sz w:val="27"/>
          <w:szCs w:val="27"/>
        </w:rPr>
        <w:t>Юридические и физические лица - владельцы малых архитектурных форм, а также собственники помещений в многоквартирном доме, принявшие малые архитектурные формы, расположенные на придомовой территории, в собственность на основании протокола общего собрания, обязаны за свой счет осуществлять их покраску не реже одного раза в год либо замену, ремонт по мере необходимости, а также поддерживать МАФ в соответствующем техническом состоянии, необходимом и безопасном</w:t>
      </w:r>
      <w:proofErr w:type="gramEnd"/>
      <w:r w:rsidRPr="006C59F2">
        <w:rPr>
          <w:rFonts w:ascii="Times New Roman" w:hAnsi="Times New Roman" w:cs="Times New Roman"/>
          <w:sz w:val="27"/>
          <w:szCs w:val="27"/>
        </w:rPr>
        <w:t xml:space="preserve"> для его эксплуатации.</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Окраску каменных, железобетонных и металлических оград, фонарей уличного освещения, опор, трансформаторных будок, металлических ворот необходимо производить раз в год, а ремонт - по мере необходимости.</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lastRenderedPageBreak/>
        <w:t>6. Размещение МАФ при новом строительстве осуществляется в границах застраиваемого земельного участка в соответствии с проектной документацией.</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В условиях сложившейся застройки место размещения, дизайн МАФ, их цветовое решение (в том числе декоративных ограждений) должны быть согласованы с администрацией поселения.</w:t>
      </w:r>
    </w:p>
    <w:p w:rsidR="008C531C" w:rsidRPr="006C59F2" w:rsidRDefault="008C531C" w:rsidP="006C59F2">
      <w:pPr>
        <w:pStyle w:val="ConsPlusNormal"/>
        <w:ind w:firstLine="709"/>
        <w:contextualSpacing/>
        <w:jc w:val="both"/>
        <w:rPr>
          <w:rFonts w:ascii="Times New Roman" w:hAnsi="Times New Roman" w:cs="Times New Roman"/>
          <w:sz w:val="27"/>
          <w:szCs w:val="27"/>
        </w:rPr>
      </w:pPr>
    </w:p>
    <w:p w:rsidR="008C531C" w:rsidRPr="006C59F2" w:rsidRDefault="008C531C"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2</w:t>
      </w:r>
      <w:r w:rsidR="00802471" w:rsidRPr="006C59F2">
        <w:rPr>
          <w:rFonts w:ascii="Times New Roman" w:hAnsi="Times New Roman" w:cs="Times New Roman"/>
          <w:sz w:val="27"/>
          <w:szCs w:val="27"/>
        </w:rPr>
        <w:t>6</w:t>
      </w:r>
      <w:r w:rsidRPr="006C59F2">
        <w:rPr>
          <w:rFonts w:ascii="Times New Roman" w:hAnsi="Times New Roman" w:cs="Times New Roman"/>
          <w:sz w:val="27"/>
          <w:szCs w:val="27"/>
        </w:rPr>
        <w:t>. Обязанность по содержанию малых архитектурных форм (МАФ)</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Обязанность по содержанию МАФ несут их собственники, которые обязаны:</w:t>
      </w:r>
    </w:p>
    <w:p w:rsidR="008C531C" w:rsidRPr="006C59F2" w:rsidRDefault="008C531C" w:rsidP="006C59F2">
      <w:pPr>
        <w:pStyle w:val="ConsPlusNormal"/>
        <w:ind w:firstLine="709"/>
        <w:contextualSpacing/>
        <w:jc w:val="both"/>
        <w:rPr>
          <w:rFonts w:ascii="Times New Roman" w:hAnsi="Times New Roman" w:cs="Times New Roman"/>
          <w:sz w:val="27"/>
          <w:szCs w:val="27"/>
        </w:rPr>
      </w:pPr>
      <w:proofErr w:type="gramStart"/>
      <w:r w:rsidRPr="006C59F2">
        <w:rPr>
          <w:rFonts w:ascii="Times New Roman" w:hAnsi="Times New Roman" w:cs="Times New Roman"/>
          <w:sz w:val="27"/>
          <w:szCs w:val="27"/>
        </w:rPr>
        <w:t>1) обеспечивать техническую исправность МАФ и безопасность их использования (отсутствие трещин, ржавчины, сколов, остатков бетонных и металлических оснований и других повреждений, наличие сертификатов соответствия для детских игровых и спортивных форм, проверка устойчивости и др.);</w:t>
      </w:r>
      <w:proofErr w:type="gramEnd"/>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выполнять работы по своевременному ремонту, замене, очистке от грязи МАФ, их окраске до наступления летнего периода, ежегодно выполнять замену песка в песочницах;</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выполнять работы по очистке подходов к МАФ (скамьям, урнам, качелям и др.) от снега и наледи.</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Запрещается: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разрушение и повреждение МАФ, нанесение надписей различного содержания, размещение информационных материалов на МАФ;</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использование МАФ и территорий МАФ не по назначению (детских и спортивных сооружений - для хозяйственных целей, отдыха взрослого населения и т.д.);</w:t>
      </w:r>
    </w:p>
    <w:p w:rsidR="008C531C" w:rsidRPr="006C59F2" w:rsidRDefault="008C531C" w:rsidP="006C59F2">
      <w:pPr>
        <w:pStyle w:val="ConsPlusNormal"/>
        <w:ind w:firstLine="709"/>
        <w:contextualSpacing/>
        <w:jc w:val="both"/>
        <w:rPr>
          <w:rFonts w:ascii="Times New Roman" w:hAnsi="Times New Roman" w:cs="Times New Roman"/>
          <w:sz w:val="27"/>
          <w:szCs w:val="27"/>
        </w:rPr>
      </w:pPr>
      <w:proofErr w:type="gramStart"/>
      <w:r w:rsidRPr="006C59F2">
        <w:rPr>
          <w:rFonts w:ascii="Times New Roman" w:hAnsi="Times New Roman" w:cs="Times New Roman"/>
          <w:sz w:val="27"/>
          <w:szCs w:val="27"/>
        </w:rPr>
        <w:t>3) возводить к зданиям, сооружениям, павильонам, киоскам, палаткам различного рода пристройки, козырьки, навесы, ставни, не предусмотренные проектом;</w:t>
      </w:r>
      <w:proofErr w:type="gramEnd"/>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складировать тару и запасы товаров у киосков, палаток, павильонов мелкорозничной торговли и магазинов.</w:t>
      </w:r>
    </w:p>
    <w:p w:rsidR="008C531C" w:rsidRPr="006C59F2" w:rsidRDefault="008C531C" w:rsidP="006C59F2">
      <w:pPr>
        <w:pStyle w:val="ConsPlusNormal"/>
        <w:ind w:firstLine="709"/>
        <w:contextualSpacing/>
        <w:jc w:val="both"/>
        <w:rPr>
          <w:rFonts w:ascii="Times New Roman" w:hAnsi="Times New Roman" w:cs="Times New Roman"/>
          <w:sz w:val="27"/>
          <w:szCs w:val="27"/>
        </w:rPr>
      </w:pPr>
    </w:p>
    <w:p w:rsidR="008C531C" w:rsidRPr="006C59F2" w:rsidRDefault="008C531C"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2</w:t>
      </w:r>
      <w:r w:rsidR="00802471" w:rsidRPr="006C59F2">
        <w:rPr>
          <w:rFonts w:ascii="Times New Roman" w:hAnsi="Times New Roman" w:cs="Times New Roman"/>
          <w:sz w:val="27"/>
          <w:szCs w:val="27"/>
        </w:rPr>
        <w:t>7</w:t>
      </w:r>
      <w:r w:rsidRPr="006C59F2">
        <w:rPr>
          <w:rFonts w:ascii="Times New Roman" w:hAnsi="Times New Roman" w:cs="Times New Roman"/>
          <w:sz w:val="27"/>
          <w:szCs w:val="27"/>
        </w:rPr>
        <w:t>. Объекты монументального и декоративного искусства, стелы, арт-объекты</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Объекты монументального и декоративного искусства, стелы, арт-объекты, посвященные увековечению памяти исторического события или выдающейся личности, устанавливаются на территориях общего пользования или зданиях в порядке, определенном муниципальными правовыми актами, по согласованию с экспертной комиссией по историко-культурному наследию поселения.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Установка объектов монументального и декоративного искусства, стел, арт-объектов на земельных участках, зданиях, сооружениях осуществляется с согласия собственников земельных участников и объектов недвижимости.</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3. Ответственность за содержание и ремонт (окраска, побелка, очистка от грязи и мусора), содержание и благоустройство объектов монументального и декоративного искусства, стел, арт-объектов возлагается на собственников. </w:t>
      </w:r>
      <w:r w:rsidRPr="006C59F2">
        <w:rPr>
          <w:rFonts w:ascii="Times New Roman" w:hAnsi="Times New Roman" w:cs="Times New Roman"/>
          <w:sz w:val="27"/>
          <w:szCs w:val="27"/>
        </w:rPr>
        <w:lastRenderedPageBreak/>
        <w:t>Собственники обязаны производить их ремонт и окраску по мере необходимости, в соответствии с ранее полученной документацией с целью соответствия архитектурно-художественному облику города.</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Физические и юридические лица обязаны бережно относиться к данным объектам, не допускать повреждения, загрязнения, самовольного сноса объектов и их ограждений, нанесение надписей на них.</w:t>
      </w:r>
    </w:p>
    <w:p w:rsidR="008C531C" w:rsidRPr="006C59F2" w:rsidRDefault="008C531C" w:rsidP="006C59F2">
      <w:pPr>
        <w:pStyle w:val="ConsPlusNormal"/>
        <w:ind w:firstLine="709"/>
        <w:contextualSpacing/>
        <w:jc w:val="both"/>
        <w:rPr>
          <w:rFonts w:ascii="Times New Roman" w:hAnsi="Times New Roman" w:cs="Times New Roman"/>
          <w:sz w:val="27"/>
          <w:szCs w:val="27"/>
        </w:rPr>
      </w:pPr>
    </w:p>
    <w:p w:rsidR="008C531C" w:rsidRPr="006C59F2" w:rsidRDefault="008C531C"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 xml:space="preserve">Статья </w:t>
      </w:r>
      <w:r w:rsidR="00802471" w:rsidRPr="006C59F2">
        <w:rPr>
          <w:rFonts w:ascii="Times New Roman" w:hAnsi="Times New Roman" w:cs="Times New Roman"/>
          <w:sz w:val="27"/>
          <w:szCs w:val="27"/>
        </w:rPr>
        <w:t>28</w:t>
      </w:r>
      <w:r w:rsidRPr="006C59F2">
        <w:rPr>
          <w:rFonts w:ascii="Times New Roman" w:hAnsi="Times New Roman" w:cs="Times New Roman"/>
          <w:sz w:val="27"/>
          <w:szCs w:val="27"/>
        </w:rPr>
        <w:t>. Размещение, содержание и эксплуатация устройств наружного освещения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Опоры светильников наружного освещения на прямых участках дорог должны располагаться за бровкой земляного полотна. В исключительных случаях допускается расположение отдельных опор на обочине при соблюдении соответствующих норм и правил в части расстояний до кромки проезжей части, предусматривая нанесение на них вертикальной разметки. Допускается расположение опор светильников на разделительной полосе шириной не менее 5 м. При расположении отдельных опор на обочинах дорог, по которым осуществляются пассажирские автоперевозки, а также на разделительной полосе необходимо предусматривать их ограждение. Наружное освещение не должно влиять на ясную видимость сигнальных огней.</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В перечень работ специализированных организаций, занимающихся обеспечением уличного освещения, входит:</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обеспечение технически исправного состояния установок наружного освещения (УНО), при котором их светотехнические параметры соответствуют нормируемым значениям, повышение надежности их работы;</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экономное использование электроэнергии и средств, выделяемых на содержание установок наружного освещения;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замена электроламп, надзор за исправностью электросетей, оборудования и сооружений;</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работы, связанные с ликвидацией мелких повреждений электросетей, осветительной арматуры и оборудования.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Обеспечением нормативной освещенности территорий, находящихся в муниципальной собственности поселения, занимаются специализированные организации, действующие по договорам на обслуживание объектов наружного освещения, заключенным с администрацией поселения, предприятиями и организациями различных форм собственности, в том числе и предприятиями жилищно-коммунального хозяйства, выступающими заказчиками в договорных отношениях. Обеспечение нормативной освещенности объектов ведомственной принадлежности является обязанностью этих ведомств.</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4. В целях обеспечения сохранности электрических сетей наружного освещения и предотвращения несчастных случаев без согласования с </w:t>
      </w:r>
      <w:r w:rsidRPr="006C59F2">
        <w:rPr>
          <w:rFonts w:ascii="Times New Roman" w:hAnsi="Times New Roman" w:cs="Times New Roman"/>
          <w:sz w:val="27"/>
          <w:szCs w:val="27"/>
        </w:rPr>
        <w:lastRenderedPageBreak/>
        <w:t>владельцами сетей наружного освещения в пределах охранных зон линий сети наружного освещения запрещается: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осуществлять строительные, монтажные работы, производить посадку и вырубку деревьев, кустарников, устраивать спортивные и игровые площадки, складировать материалы;</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размещать рекламные средства, дополнительные средства освещения;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подключать дополнительные линии к электрическим сетям наружного освещения, розетки, любую электроаппаратуру и оборудование;</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производить земляные работы вблизи установок наружного освещения;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сажать деревья и кустарники на расстоянии менее 2 м от крайнего провода линии наружного освещения.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должны передавать функции технического обслуживания и ремонта этих установок специализированным организациям.</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7. Включение и отключение установок наружного (уличного) освещения должны осуществляться автоматически в соответствии с графиком, составленным с учетом времени года, особенностей местных условий.</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8. Владельцы УНО обязаны своевременно ремонтировать и содержать элементы освещения в соответствии с правилами ПТЭЭП.</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Не допускается наличия на УНО самовольно расклеенных объявлений, плакатов и иной информационно-печатной продукции, а также надписей и рисунков. Владельцы УНО обязаны производить работы по очистке (либо закрашиванию) УНО от самовольно расклеенных объявлений, плакатов и иной информационно-печатной продукции, а также надписей и рисунков.</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9. 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цветом, согласованным с управлением архитектуры и градостроительства администрации поселения в установленном администрацией поселения порядке, собственниками либо эксплуатирующими организациями.</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10.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 в течение одних суток с момента обнаружения (демонтажа).</w:t>
      </w:r>
    </w:p>
    <w:p w:rsidR="006025BD"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11. Не допускается самовольный снос или перенос элементов наружного освещения.</w:t>
      </w:r>
    </w:p>
    <w:p w:rsidR="006025BD" w:rsidRPr="006C59F2" w:rsidRDefault="003A280D" w:rsidP="006C59F2">
      <w:pPr>
        <w:spacing w:after="0" w:line="240" w:lineRule="auto"/>
        <w:ind w:firstLine="709"/>
        <w:jc w:val="center"/>
        <w:rPr>
          <w:rFonts w:ascii="Times New Roman" w:hAnsi="Times New Roman" w:cs="Times New Roman"/>
          <w:b/>
          <w:sz w:val="27"/>
          <w:szCs w:val="27"/>
        </w:rPr>
      </w:pPr>
      <w:bookmarkStart w:id="15" w:name="_GoBack"/>
      <w:bookmarkEnd w:id="15"/>
      <w:r w:rsidRPr="006C59F2">
        <w:rPr>
          <w:rFonts w:ascii="Times New Roman" w:hAnsi="Times New Roman" w:cs="Times New Roman"/>
          <w:b/>
          <w:sz w:val="27"/>
          <w:szCs w:val="27"/>
        </w:rPr>
        <w:lastRenderedPageBreak/>
        <w:t xml:space="preserve">Статья </w:t>
      </w:r>
      <w:r w:rsidR="006025BD" w:rsidRPr="006C59F2">
        <w:rPr>
          <w:rFonts w:ascii="Times New Roman" w:hAnsi="Times New Roman" w:cs="Times New Roman"/>
          <w:b/>
          <w:sz w:val="27"/>
          <w:szCs w:val="27"/>
        </w:rPr>
        <w:t>29. Обеспечение беспрепятственного доступа маломобильных граждан к объектам социальной, транспортной и инженерной инфраструктур</w:t>
      </w:r>
    </w:p>
    <w:p w:rsidR="006025BD" w:rsidRPr="006C59F2" w:rsidRDefault="009D7A0A" w:rsidP="006C59F2">
      <w:pPr>
        <w:spacing w:after="0" w:line="240" w:lineRule="auto"/>
        <w:ind w:firstLine="709"/>
        <w:jc w:val="both"/>
        <w:rPr>
          <w:rFonts w:ascii="Times New Roman" w:hAnsi="Times New Roman" w:cs="Times New Roman"/>
          <w:b/>
          <w:bCs/>
          <w:sz w:val="27"/>
          <w:szCs w:val="27"/>
          <w:lang w:eastAsia="zh-CN"/>
        </w:rPr>
      </w:pPr>
      <w:r w:rsidRPr="006C59F2">
        <w:rPr>
          <w:rFonts w:ascii="Times New Roman" w:hAnsi="Times New Roman" w:cs="Times New Roman"/>
          <w:sz w:val="27"/>
          <w:szCs w:val="27"/>
        </w:rPr>
        <w:t xml:space="preserve">1. </w:t>
      </w:r>
      <w:r w:rsidR="006025BD" w:rsidRPr="006C59F2">
        <w:rPr>
          <w:rFonts w:ascii="Times New Roman" w:hAnsi="Times New Roman" w:cs="Times New Roman"/>
          <w:sz w:val="27"/>
          <w:szCs w:val="27"/>
        </w:rPr>
        <w:t xml:space="preserve">На территории </w:t>
      </w:r>
      <w:r w:rsidR="003A280D" w:rsidRPr="006C59F2">
        <w:rPr>
          <w:rFonts w:ascii="Times New Roman" w:hAnsi="Times New Roman" w:cs="Times New Roman"/>
          <w:sz w:val="27"/>
          <w:szCs w:val="27"/>
        </w:rPr>
        <w:t>Николаевского сельсовета Поспелихинского района</w:t>
      </w:r>
      <w:r w:rsidR="006025BD" w:rsidRPr="006C59F2">
        <w:rPr>
          <w:rFonts w:ascii="Times New Roman" w:hAnsi="Times New Roman" w:cs="Times New Roman"/>
          <w:sz w:val="27"/>
          <w:szCs w:val="27"/>
        </w:rPr>
        <w:t xml:space="preserve"> 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маломобильных групп населения. При разработке проектной документации должны соблюдаться требования</w:t>
      </w:r>
      <w:r w:rsidR="003A280D" w:rsidRPr="006C59F2">
        <w:rPr>
          <w:rFonts w:ascii="Times New Roman" w:hAnsi="Times New Roman" w:cs="Times New Roman"/>
          <w:sz w:val="27"/>
          <w:szCs w:val="27"/>
        </w:rPr>
        <w:t xml:space="preserve"> </w:t>
      </w:r>
      <w:r w:rsidR="006025BD" w:rsidRPr="006C59F2">
        <w:rPr>
          <w:rFonts w:ascii="Times New Roman" w:hAnsi="Times New Roman" w:cs="Times New Roman"/>
          <w:bCs/>
          <w:sz w:val="27"/>
          <w:szCs w:val="27"/>
        </w:rPr>
        <w:t>Свода правил СП 59.13330.2016</w:t>
      </w:r>
      <w:r w:rsidR="003A280D" w:rsidRPr="006C59F2">
        <w:rPr>
          <w:rFonts w:ascii="Times New Roman" w:hAnsi="Times New Roman" w:cs="Times New Roman"/>
          <w:bCs/>
          <w:sz w:val="27"/>
          <w:szCs w:val="27"/>
        </w:rPr>
        <w:t xml:space="preserve"> «</w:t>
      </w:r>
      <w:r w:rsidR="006025BD" w:rsidRPr="006C59F2">
        <w:rPr>
          <w:rFonts w:ascii="Times New Roman" w:hAnsi="Times New Roman" w:cs="Times New Roman"/>
          <w:bCs/>
          <w:sz w:val="27"/>
          <w:szCs w:val="27"/>
        </w:rPr>
        <w:t>Доступность зданий и сооружений для маломобильных групп населения</w:t>
      </w:r>
      <w:r w:rsidR="003A280D" w:rsidRPr="006C59F2">
        <w:rPr>
          <w:rFonts w:ascii="Times New Roman" w:hAnsi="Times New Roman" w:cs="Times New Roman"/>
          <w:bCs/>
          <w:sz w:val="27"/>
          <w:szCs w:val="27"/>
        </w:rPr>
        <w:t>» а</w:t>
      </w:r>
      <w:r w:rsidR="006025BD" w:rsidRPr="006C59F2">
        <w:rPr>
          <w:rFonts w:ascii="Times New Roman" w:hAnsi="Times New Roman" w:cs="Times New Roman"/>
          <w:bCs/>
          <w:sz w:val="27"/>
          <w:szCs w:val="27"/>
        </w:rPr>
        <w:t xml:space="preserve">ктуализированная редакция </w:t>
      </w:r>
      <w:hyperlink r:id="rId38" w:history="1">
        <w:r w:rsidR="006025BD" w:rsidRPr="006C59F2">
          <w:rPr>
            <w:rStyle w:val="a6"/>
            <w:rFonts w:ascii="Times New Roman" w:hAnsi="Times New Roman" w:cs="Times New Roman"/>
            <w:color w:val="auto"/>
            <w:sz w:val="27"/>
            <w:szCs w:val="27"/>
          </w:rPr>
          <w:t>СНиП 35-01-2001</w:t>
        </w:r>
      </w:hyperlink>
      <w:r w:rsidR="003A280D" w:rsidRPr="006C59F2">
        <w:rPr>
          <w:rFonts w:ascii="Times New Roman" w:hAnsi="Times New Roman" w:cs="Times New Roman"/>
          <w:bCs/>
          <w:sz w:val="27"/>
          <w:szCs w:val="27"/>
        </w:rPr>
        <w:t xml:space="preserve"> </w:t>
      </w:r>
      <w:r w:rsidR="006025BD" w:rsidRPr="006C59F2">
        <w:rPr>
          <w:rFonts w:ascii="Times New Roman" w:hAnsi="Times New Roman" w:cs="Times New Roman"/>
          <w:bCs/>
          <w:sz w:val="27"/>
          <w:szCs w:val="27"/>
        </w:rPr>
        <w:t xml:space="preserve">(утв. </w:t>
      </w:r>
      <w:hyperlink r:id="rId39" w:history="1">
        <w:r w:rsidR="006025BD" w:rsidRPr="006C59F2">
          <w:rPr>
            <w:rStyle w:val="a6"/>
            <w:rFonts w:ascii="Times New Roman" w:hAnsi="Times New Roman" w:cs="Times New Roman"/>
            <w:color w:val="auto"/>
            <w:sz w:val="27"/>
            <w:szCs w:val="27"/>
          </w:rPr>
          <w:t>приказом</w:t>
        </w:r>
      </w:hyperlink>
      <w:r w:rsidR="006025BD" w:rsidRPr="006C59F2">
        <w:rPr>
          <w:rFonts w:ascii="Times New Roman" w:hAnsi="Times New Roman" w:cs="Times New Roman"/>
          <w:bCs/>
          <w:sz w:val="27"/>
          <w:szCs w:val="27"/>
        </w:rPr>
        <w:t xml:space="preserve"> Министерства строительства и жилищно-коммунального хозяйства РФ от 14 ноября 2016 г. </w:t>
      </w:r>
      <w:r w:rsidR="009A31D4" w:rsidRPr="006C59F2">
        <w:rPr>
          <w:rFonts w:ascii="Times New Roman" w:hAnsi="Times New Roman" w:cs="Times New Roman"/>
          <w:bCs/>
          <w:sz w:val="27"/>
          <w:szCs w:val="27"/>
        </w:rPr>
        <w:t>№</w:t>
      </w:r>
      <w:r w:rsidR="006025BD" w:rsidRPr="006C59F2">
        <w:rPr>
          <w:rFonts w:ascii="Times New Roman" w:hAnsi="Times New Roman" w:cs="Times New Roman"/>
          <w:bCs/>
          <w:sz w:val="27"/>
          <w:szCs w:val="27"/>
        </w:rPr>
        <w:t> 798/</w:t>
      </w:r>
      <w:proofErr w:type="spellStart"/>
      <w:proofErr w:type="gramStart"/>
      <w:r w:rsidR="006025BD" w:rsidRPr="006C59F2">
        <w:rPr>
          <w:rFonts w:ascii="Times New Roman" w:hAnsi="Times New Roman" w:cs="Times New Roman"/>
          <w:bCs/>
          <w:sz w:val="27"/>
          <w:szCs w:val="27"/>
        </w:rPr>
        <w:t>пр</w:t>
      </w:r>
      <w:proofErr w:type="spellEnd"/>
      <w:proofErr w:type="gramEnd"/>
      <w:r w:rsidR="006025BD" w:rsidRPr="006C59F2">
        <w:rPr>
          <w:rFonts w:ascii="Times New Roman" w:hAnsi="Times New Roman" w:cs="Times New Roman"/>
          <w:bCs/>
          <w:sz w:val="27"/>
          <w:szCs w:val="27"/>
        </w:rPr>
        <w:t>)</w:t>
      </w:r>
      <w:r w:rsidR="003A280D" w:rsidRPr="006C59F2">
        <w:rPr>
          <w:rFonts w:ascii="Times New Roman" w:hAnsi="Times New Roman" w:cs="Times New Roman"/>
          <w:bCs/>
          <w:sz w:val="27"/>
          <w:szCs w:val="27"/>
        </w:rPr>
        <w:t>.</w:t>
      </w:r>
    </w:p>
    <w:p w:rsidR="006025BD" w:rsidRPr="006C59F2" w:rsidRDefault="009D7A0A"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2. </w:t>
      </w:r>
      <w:r w:rsidR="006025BD" w:rsidRPr="006C59F2">
        <w:rPr>
          <w:rFonts w:ascii="Times New Roman" w:hAnsi="Times New Roman" w:cs="Times New Roman"/>
          <w:sz w:val="27"/>
          <w:szCs w:val="27"/>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6025BD" w:rsidRPr="006C59F2" w:rsidRDefault="009D7A0A"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3. </w:t>
      </w:r>
      <w:r w:rsidR="006025BD" w:rsidRPr="006C59F2">
        <w:rPr>
          <w:rFonts w:ascii="Times New Roman" w:hAnsi="Times New Roman" w:cs="Times New Roman"/>
          <w:sz w:val="27"/>
          <w:szCs w:val="27"/>
        </w:rPr>
        <w:t>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w:t>
      </w:r>
      <w:proofErr w:type="gramStart"/>
      <w:r w:rsidR="006025BD" w:rsidRPr="006C59F2">
        <w:rPr>
          <w:rFonts w:ascii="Times New Roman" w:hAnsi="Times New Roman" w:cs="Times New Roman"/>
          <w:sz w:val="27"/>
          <w:szCs w:val="27"/>
        </w:rPr>
        <w:t xml:space="preserve">осязательной) </w:t>
      </w:r>
      <w:proofErr w:type="gramEnd"/>
      <w:r w:rsidR="006025BD" w:rsidRPr="006C59F2">
        <w:rPr>
          <w:rFonts w:ascii="Times New Roman" w:hAnsi="Times New Roman" w:cs="Times New Roman"/>
          <w:sz w:val="27"/>
          <w:szCs w:val="27"/>
        </w:rPr>
        <w:t>информации, улучшено качество освещения на улицах.</w:t>
      </w:r>
    </w:p>
    <w:p w:rsidR="006025BD" w:rsidRPr="006C59F2" w:rsidRDefault="009D7A0A"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4. </w:t>
      </w:r>
      <w:r w:rsidR="006025BD" w:rsidRPr="006C59F2">
        <w:rPr>
          <w:rFonts w:ascii="Times New Roman" w:hAnsi="Times New Roman" w:cs="Times New Roman"/>
          <w:sz w:val="27"/>
          <w:szCs w:val="27"/>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p>
    <w:p w:rsidR="006025BD" w:rsidRPr="006C59F2" w:rsidRDefault="009D7A0A"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5. </w:t>
      </w:r>
      <w:r w:rsidR="006025BD" w:rsidRPr="006C59F2">
        <w:rPr>
          <w:rFonts w:ascii="Times New Roman" w:hAnsi="Times New Roman" w:cs="Times New Roman"/>
          <w:sz w:val="27"/>
          <w:szCs w:val="27"/>
        </w:rPr>
        <w:t>Тротуары и покрытия в пешеходных зонах должны обеспечивать доступность для инвалидов-колясочников и инвалидов по зрению.</w:t>
      </w:r>
    </w:p>
    <w:p w:rsidR="006025BD" w:rsidRPr="006C59F2" w:rsidRDefault="006025BD"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rsidR="006025BD" w:rsidRPr="006C59F2" w:rsidRDefault="009D7A0A"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6. </w:t>
      </w:r>
      <w:r w:rsidR="006025BD" w:rsidRPr="006C59F2">
        <w:rPr>
          <w:rFonts w:ascii="Times New Roman" w:hAnsi="Times New Roman" w:cs="Times New Roman"/>
          <w:sz w:val="27"/>
          <w:szCs w:val="27"/>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6025BD" w:rsidRPr="006C59F2" w:rsidRDefault="006025BD"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w:t>
      </w:r>
      <w:r w:rsidRPr="006C59F2">
        <w:rPr>
          <w:rFonts w:ascii="Times New Roman" w:hAnsi="Times New Roman" w:cs="Times New Roman"/>
          <w:sz w:val="27"/>
          <w:szCs w:val="27"/>
        </w:rPr>
        <w:lastRenderedPageBreak/>
        <w:t>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6025BD" w:rsidRPr="006C59F2" w:rsidRDefault="009D7A0A"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7. </w:t>
      </w:r>
      <w:proofErr w:type="gramStart"/>
      <w:r w:rsidR="006025BD" w:rsidRPr="006C59F2">
        <w:rPr>
          <w:rFonts w:ascii="Times New Roman" w:hAnsi="Times New Roman" w:cs="Times New Roman"/>
          <w:sz w:val="27"/>
          <w:szCs w:val="27"/>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w:t>
      </w:r>
      <w:proofErr w:type="gramEnd"/>
      <w:r w:rsidR="006025BD" w:rsidRPr="006C59F2">
        <w:rPr>
          <w:rFonts w:ascii="Times New Roman" w:hAnsi="Times New Roman" w:cs="Times New Roman"/>
          <w:sz w:val="27"/>
          <w:szCs w:val="27"/>
        </w:rPr>
        <w:t xml:space="preserve"> быть </w:t>
      </w:r>
      <w:proofErr w:type="gramStart"/>
      <w:r w:rsidR="006025BD" w:rsidRPr="006C59F2">
        <w:rPr>
          <w:rFonts w:ascii="Times New Roman" w:hAnsi="Times New Roman" w:cs="Times New Roman"/>
          <w:sz w:val="27"/>
          <w:szCs w:val="27"/>
        </w:rPr>
        <w:t>оборудованы</w:t>
      </w:r>
      <w:proofErr w:type="gramEnd"/>
      <w:r w:rsidR="006025BD" w:rsidRPr="006C59F2">
        <w:rPr>
          <w:rFonts w:ascii="Times New Roman" w:hAnsi="Times New Roman" w:cs="Times New Roman"/>
          <w:sz w:val="27"/>
          <w:szCs w:val="27"/>
        </w:rPr>
        <w:t xml:space="preserve"> и оснащены:</w:t>
      </w:r>
    </w:p>
    <w:p w:rsidR="006025BD" w:rsidRPr="006C59F2" w:rsidRDefault="006025BD" w:rsidP="006C59F2">
      <w:pPr>
        <w:numPr>
          <w:ilvl w:val="0"/>
          <w:numId w:val="20"/>
        </w:numPr>
        <w:tabs>
          <w:tab w:val="left" w:pos="1134"/>
        </w:tabs>
        <w:spacing w:after="0" w:line="240" w:lineRule="auto"/>
        <w:ind w:left="0" w:firstLine="709"/>
        <w:contextualSpacing/>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пандусами и поручнями;</w:t>
      </w:r>
    </w:p>
    <w:p w:rsidR="006025BD" w:rsidRPr="006C59F2" w:rsidRDefault="006025BD" w:rsidP="006C59F2">
      <w:pPr>
        <w:numPr>
          <w:ilvl w:val="0"/>
          <w:numId w:val="20"/>
        </w:numPr>
        <w:tabs>
          <w:tab w:val="left" w:pos="1134"/>
        </w:tabs>
        <w:spacing w:after="0" w:line="240" w:lineRule="auto"/>
        <w:ind w:left="0" w:firstLine="709"/>
        <w:contextualSpacing/>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лифтами и подъемными платформами;</w:t>
      </w:r>
    </w:p>
    <w:p w:rsidR="006025BD" w:rsidRPr="006C59F2" w:rsidRDefault="006025BD" w:rsidP="006C59F2">
      <w:pPr>
        <w:numPr>
          <w:ilvl w:val="0"/>
          <w:numId w:val="20"/>
        </w:numPr>
        <w:tabs>
          <w:tab w:val="left" w:pos="1134"/>
        </w:tabs>
        <w:spacing w:after="0" w:line="240" w:lineRule="auto"/>
        <w:ind w:left="0" w:firstLine="709"/>
        <w:contextualSpacing/>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местами для хранения кресел-колясок;</w:t>
      </w:r>
    </w:p>
    <w:p w:rsidR="006025BD" w:rsidRPr="006C59F2" w:rsidRDefault="006025BD" w:rsidP="006C59F2">
      <w:pPr>
        <w:numPr>
          <w:ilvl w:val="0"/>
          <w:numId w:val="20"/>
        </w:numPr>
        <w:tabs>
          <w:tab w:val="left" w:pos="1134"/>
        </w:tabs>
        <w:spacing w:after="0" w:line="240" w:lineRule="auto"/>
        <w:ind w:left="0" w:firstLine="709"/>
        <w:contextualSpacing/>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санитарно-гигиеническими помещениями;</w:t>
      </w:r>
    </w:p>
    <w:p w:rsidR="006025BD" w:rsidRPr="006C59F2" w:rsidRDefault="006025BD" w:rsidP="006C59F2">
      <w:pPr>
        <w:numPr>
          <w:ilvl w:val="0"/>
          <w:numId w:val="20"/>
        </w:numPr>
        <w:tabs>
          <w:tab w:val="left" w:pos="1134"/>
        </w:tabs>
        <w:spacing w:after="0" w:line="240" w:lineRule="auto"/>
        <w:ind w:left="0" w:firstLine="709"/>
        <w:contextualSpacing/>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специальными указателями переходов улиц;</w:t>
      </w:r>
    </w:p>
    <w:p w:rsidR="006025BD" w:rsidRPr="006C59F2" w:rsidRDefault="006025BD" w:rsidP="006C59F2">
      <w:pPr>
        <w:numPr>
          <w:ilvl w:val="0"/>
          <w:numId w:val="20"/>
        </w:numPr>
        <w:tabs>
          <w:tab w:val="left" w:pos="1134"/>
        </w:tabs>
        <w:spacing w:after="0" w:line="240" w:lineRule="auto"/>
        <w:ind w:left="0" w:firstLine="709"/>
        <w:contextualSpacing/>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звуковой сигнализацией;</w:t>
      </w:r>
    </w:p>
    <w:p w:rsidR="006025BD" w:rsidRPr="006C59F2" w:rsidRDefault="006025BD" w:rsidP="006C59F2">
      <w:pPr>
        <w:numPr>
          <w:ilvl w:val="0"/>
          <w:numId w:val="20"/>
        </w:numPr>
        <w:tabs>
          <w:tab w:val="left" w:pos="1134"/>
        </w:tabs>
        <w:spacing w:after="0" w:line="240" w:lineRule="auto"/>
        <w:ind w:left="0" w:firstLine="709"/>
        <w:contextualSpacing/>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местами парковок транспортных средств.</w:t>
      </w:r>
    </w:p>
    <w:p w:rsidR="006025BD" w:rsidRPr="006C59F2" w:rsidRDefault="006025BD"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Общие требования к зданиям, сооружениям и земельным участкам:</w:t>
      </w:r>
    </w:p>
    <w:p w:rsidR="006025BD" w:rsidRPr="006C59F2" w:rsidRDefault="006025BD" w:rsidP="006C59F2">
      <w:pPr>
        <w:tabs>
          <w:tab w:val="left" w:pos="1843"/>
        </w:tabs>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6025BD" w:rsidRPr="006C59F2" w:rsidRDefault="009D7A0A" w:rsidP="006C59F2">
      <w:pPr>
        <w:tabs>
          <w:tab w:val="left" w:pos="1843"/>
        </w:tabs>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8. </w:t>
      </w:r>
      <w:proofErr w:type="gramStart"/>
      <w:r w:rsidR="006025BD" w:rsidRPr="006C59F2">
        <w:rPr>
          <w:rFonts w:ascii="Times New Roman" w:hAnsi="Times New Roman" w:cs="Times New Roman"/>
          <w:sz w:val="27"/>
          <w:szCs w:val="27"/>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roofErr w:type="gramEnd"/>
    </w:p>
    <w:p w:rsidR="006025BD" w:rsidRPr="006C59F2" w:rsidRDefault="006025BD" w:rsidP="006C59F2">
      <w:pPr>
        <w:tabs>
          <w:tab w:val="left" w:pos="1843"/>
        </w:tabs>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6025BD" w:rsidRPr="006C59F2" w:rsidRDefault="006025BD" w:rsidP="006C59F2">
      <w:pPr>
        <w:tabs>
          <w:tab w:val="left" w:pos="1843"/>
        </w:tabs>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rsidR="006025BD" w:rsidRPr="006C59F2" w:rsidRDefault="006025BD" w:rsidP="006C59F2">
      <w:pPr>
        <w:tabs>
          <w:tab w:val="left" w:pos="1843"/>
        </w:tabs>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Для покрытий пешеходных дорожек, тротуаров и пандусов не допускается применение насыпных или </w:t>
      </w:r>
      <w:proofErr w:type="spellStart"/>
      <w:r w:rsidRPr="006C59F2">
        <w:rPr>
          <w:rFonts w:ascii="Times New Roman" w:hAnsi="Times New Roman" w:cs="Times New Roman"/>
          <w:sz w:val="27"/>
          <w:szCs w:val="27"/>
        </w:rPr>
        <w:t>крупноструктурных</w:t>
      </w:r>
      <w:proofErr w:type="spellEnd"/>
      <w:r w:rsidRPr="006C59F2">
        <w:rPr>
          <w:rFonts w:ascii="Times New Roman" w:hAnsi="Times New Roman" w:cs="Times New Roman"/>
          <w:sz w:val="27"/>
          <w:szCs w:val="27"/>
        </w:rPr>
        <w:t xml:space="preserve">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6025BD" w:rsidRPr="006C59F2" w:rsidRDefault="006025BD" w:rsidP="006C59F2">
      <w:pPr>
        <w:tabs>
          <w:tab w:val="left" w:pos="1843"/>
        </w:tabs>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6025BD" w:rsidRPr="006C59F2" w:rsidRDefault="009D7A0A" w:rsidP="006C59F2">
      <w:pPr>
        <w:tabs>
          <w:tab w:val="left" w:pos="1843"/>
        </w:tabs>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9. </w:t>
      </w:r>
      <w:proofErr w:type="gramStart"/>
      <w:r w:rsidR="006025BD" w:rsidRPr="006C59F2">
        <w:rPr>
          <w:rFonts w:ascii="Times New Roman" w:hAnsi="Times New Roman" w:cs="Times New Roman"/>
          <w:sz w:val="27"/>
          <w:szCs w:val="27"/>
        </w:rPr>
        <w:t>Лестницы должны дублироваться пандусами, а при необходимости - другими средствами подъема;</w:t>
      </w:r>
      <w:proofErr w:type="gramEnd"/>
    </w:p>
    <w:p w:rsidR="006025BD" w:rsidRPr="006C59F2" w:rsidRDefault="006025BD" w:rsidP="006C59F2">
      <w:pPr>
        <w:tabs>
          <w:tab w:val="left" w:pos="1843"/>
        </w:tabs>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lastRenderedPageBreak/>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6025BD" w:rsidRPr="006C59F2" w:rsidRDefault="006025BD" w:rsidP="006C59F2">
      <w:pPr>
        <w:tabs>
          <w:tab w:val="left" w:pos="1843"/>
        </w:tabs>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6025BD" w:rsidRPr="006C59F2" w:rsidRDefault="005E3818" w:rsidP="006C59F2">
      <w:pPr>
        <w:tabs>
          <w:tab w:val="left" w:pos="1843"/>
        </w:tabs>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10. </w:t>
      </w:r>
      <w:r w:rsidR="006025BD" w:rsidRPr="006C59F2">
        <w:rPr>
          <w:rFonts w:ascii="Times New Roman" w:hAnsi="Times New Roman" w:cs="Times New Roman"/>
          <w:sz w:val="27"/>
          <w:szCs w:val="27"/>
        </w:rPr>
        <w:t>Вход на территорию или участок следует оборудовать доступными для инвалидов элементами информации об объекте;</w:t>
      </w:r>
    </w:p>
    <w:p w:rsidR="006025BD" w:rsidRPr="006C59F2" w:rsidRDefault="006025BD" w:rsidP="006C59F2">
      <w:pPr>
        <w:tabs>
          <w:tab w:val="left" w:pos="1843"/>
        </w:tabs>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6025BD" w:rsidRPr="006C59F2" w:rsidRDefault="006025BD" w:rsidP="006C59F2">
      <w:pPr>
        <w:tabs>
          <w:tab w:val="left" w:pos="1843"/>
        </w:tabs>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Ширина зоны для парковки автомобиля инвалидов должна                                  быть от 3,5 м до 4.</w:t>
      </w:r>
    </w:p>
    <w:p w:rsidR="006025BD" w:rsidRPr="006C59F2" w:rsidRDefault="006025BD" w:rsidP="006C59F2">
      <w:pPr>
        <w:tabs>
          <w:tab w:val="left" w:pos="1843"/>
        </w:tabs>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 </w:t>
      </w:r>
      <w:r w:rsidR="005E3818" w:rsidRPr="006C59F2">
        <w:rPr>
          <w:rFonts w:ascii="Times New Roman" w:hAnsi="Times New Roman" w:cs="Times New Roman"/>
          <w:sz w:val="27"/>
          <w:szCs w:val="27"/>
        </w:rPr>
        <w:t xml:space="preserve">11. </w:t>
      </w:r>
      <w:r w:rsidRPr="006C59F2">
        <w:rPr>
          <w:rFonts w:ascii="Times New Roman" w:hAnsi="Times New Roman" w:cs="Times New Roman"/>
          <w:sz w:val="27"/>
          <w:szCs w:val="27"/>
        </w:rPr>
        <w:t>Требования к входам и путям движения:</w:t>
      </w:r>
    </w:p>
    <w:p w:rsidR="006025BD" w:rsidRPr="006C59F2" w:rsidRDefault="006025BD" w:rsidP="006C59F2">
      <w:pPr>
        <w:tabs>
          <w:tab w:val="left" w:pos="1843"/>
        </w:tabs>
        <w:spacing w:after="0" w:line="240" w:lineRule="auto"/>
        <w:ind w:firstLine="709"/>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6025BD" w:rsidRPr="006C59F2" w:rsidRDefault="006025BD" w:rsidP="006C59F2">
      <w:pPr>
        <w:tabs>
          <w:tab w:val="left" w:pos="1843"/>
        </w:tabs>
        <w:spacing w:after="0" w:line="240" w:lineRule="auto"/>
        <w:ind w:firstLine="709"/>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 xml:space="preserve">Наружные лестницы и пандусы должны иметь поручни с учетом технических требований к опорным стационарным устройствам по ГОСТ </w:t>
      </w:r>
      <w:proofErr w:type="gramStart"/>
      <w:r w:rsidRPr="006C59F2">
        <w:rPr>
          <w:rFonts w:ascii="Times New Roman" w:hAnsi="Times New Roman" w:cs="Times New Roman"/>
          <w:color w:val="000000"/>
          <w:sz w:val="27"/>
          <w:szCs w:val="27"/>
        </w:rPr>
        <w:t>Р</w:t>
      </w:r>
      <w:proofErr w:type="gramEnd"/>
      <w:r w:rsidRPr="006C59F2">
        <w:rPr>
          <w:rFonts w:ascii="Times New Roman" w:hAnsi="Times New Roman" w:cs="Times New Roman"/>
          <w:color w:val="000000"/>
          <w:sz w:val="27"/>
          <w:szCs w:val="27"/>
        </w:rPr>
        <w:t xml:space="preserve"> 51261;</w:t>
      </w:r>
    </w:p>
    <w:p w:rsidR="006025BD" w:rsidRPr="006C59F2" w:rsidRDefault="006025BD" w:rsidP="006C59F2">
      <w:pPr>
        <w:tabs>
          <w:tab w:val="left" w:pos="1843"/>
        </w:tabs>
        <w:spacing w:after="0" w:line="240" w:lineRule="auto"/>
        <w:ind w:firstLine="709"/>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При ширине лестниц на основных подходах к зданию 2,5 м и более следует дополнительно предусматривать разделительные поручни;</w:t>
      </w:r>
    </w:p>
    <w:p w:rsidR="006025BD" w:rsidRPr="006C59F2" w:rsidRDefault="006025BD" w:rsidP="006C59F2">
      <w:pPr>
        <w:tabs>
          <w:tab w:val="left" w:pos="1843"/>
        </w:tabs>
        <w:spacing w:after="0" w:line="240" w:lineRule="auto"/>
        <w:ind w:firstLine="709"/>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6025BD" w:rsidRPr="006C59F2" w:rsidRDefault="006025BD" w:rsidP="006C59F2">
      <w:pPr>
        <w:tabs>
          <w:tab w:val="left" w:pos="1843"/>
        </w:tabs>
        <w:spacing w:after="0" w:line="240" w:lineRule="auto"/>
        <w:ind w:firstLine="709"/>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6025BD" w:rsidRPr="006C59F2" w:rsidRDefault="006025BD" w:rsidP="006C59F2">
      <w:pPr>
        <w:tabs>
          <w:tab w:val="left" w:pos="1843"/>
        </w:tabs>
        <w:spacing w:after="0" w:line="240" w:lineRule="auto"/>
        <w:ind w:firstLine="709"/>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6025BD" w:rsidRPr="006C59F2" w:rsidRDefault="006025BD" w:rsidP="006C59F2">
      <w:pPr>
        <w:tabs>
          <w:tab w:val="left" w:pos="1843"/>
        </w:tabs>
        <w:spacing w:after="0" w:line="240" w:lineRule="auto"/>
        <w:ind w:firstLine="709"/>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6025BD" w:rsidRPr="006C59F2" w:rsidRDefault="006025BD" w:rsidP="006C59F2">
      <w:pPr>
        <w:tabs>
          <w:tab w:val="left" w:pos="1843"/>
        </w:tabs>
        <w:spacing w:after="0" w:line="240" w:lineRule="auto"/>
        <w:ind w:firstLine="709"/>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rsidR="006025BD" w:rsidRPr="006C59F2" w:rsidRDefault="006025BD" w:rsidP="006C59F2">
      <w:pPr>
        <w:tabs>
          <w:tab w:val="left" w:pos="1843"/>
        </w:tabs>
        <w:spacing w:after="0" w:line="240" w:lineRule="auto"/>
        <w:ind w:firstLine="709"/>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lastRenderedPageBreak/>
        <w:t>Пути движения МГН внутри здания следует проектировать в соответствии с нормативными требованиями к путям эвакуации людей из здания;</w:t>
      </w:r>
    </w:p>
    <w:p w:rsidR="006025BD" w:rsidRPr="006C59F2" w:rsidRDefault="006025BD" w:rsidP="006C59F2">
      <w:pPr>
        <w:tabs>
          <w:tab w:val="left" w:pos="1843"/>
        </w:tabs>
        <w:spacing w:after="0" w:line="240" w:lineRule="auto"/>
        <w:ind w:firstLine="709"/>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rsidR="006025BD" w:rsidRPr="006C59F2" w:rsidRDefault="006025BD" w:rsidP="006C59F2">
      <w:pPr>
        <w:tabs>
          <w:tab w:val="left" w:pos="1843"/>
        </w:tabs>
        <w:spacing w:after="0" w:line="240" w:lineRule="auto"/>
        <w:ind w:firstLine="709"/>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6025BD" w:rsidRPr="006C59F2" w:rsidRDefault="006025BD" w:rsidP="006C59F2">
      <w:pPr>
        <w:tabs>
          <w:tab w:val="left" w:pos="1843"/>
        </w:tabs>
        <w:spacing w:after="0" w:line="240" w:lineRule="auto"/>
        <w:ind w:firstLine="709"/>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На путях движения МГН не допускается применять вращающиеся двери и турникеты;</w:t>
      </w:r>
    </w:p>
    <w:p w:rsidR="006025BD" w:rsidRPr="006C59F2" w:rsidRDefault="006025BD" w:rsidP="006C59F2">
      <w:pPr>
        <w:tabs>
          <w:tab w:val="left" w:pos="1843"/>
        </w:tabs>
        <w:spacing w:after="0" w:line="240" w:lineRule="auto"/>
        <w:ind w:firstLine="709"/>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 xml:space="preserve">На путях движения МГН следует применять двери на петлях одностороннего действия с фиксаторами в положениях «открыто» и «закрыто». Следует также применять </w:t>
      </w:r>
      <w:proofErr w:type="gramStart"/>
      <w:r w:rsidRPr="006C59F2">
        <w:rPr>
          <w:rFonts w:ascii="Times New Roman" w:hAnsi="Times New Roman" w:cs="Times New Roman"/>
          <w:color w:val="000000"/>
          <w:sz w:val="27"/>
          <w:szCs w:val="27"/>
        </w:rPr>
        <w:t>двери, обеспечивающие задержку автоматического закрывания дверей продолжительностью не менее 5 сек</w:t>
      </w:r>
      <w:proofErr w:type="gramEnd"/>
      <w:r w:rsidRPr="006C59F2">
        <w:rPr>
          <w:rFonts w:ascii="Times New Roman" w:hAnsi="Times New Roman" w:cs="Times New Roman"/>
          <w:color w:val="000000"/>
          <w:sz w:val="27"/>
          <w:szCs w:val="27"/>
        </w:rPr>
        <w:t>.</w:t>
      </w:r>
    </w:p>
    <w:p w:rsidR="006025BD" w:rsidRPr="006C59F2" w:rsidRDefault="005E3818"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12. </w:t>
      </w:r>
      <w:r w:rsidR="006025BD" w:rsidRPr="006C59F2">
        <w:rPr>
          <w:rFonts w:ascii="Times New Roman" w:hAnsi="Times New Roman" w:cs="Times New Roman"/>
          <w:sz w:val="27"/>
          <w:szCs w:val="27"/>
        </w:rPr>
        <w:t>Особые требования к среде жизнедеятельности МГН:</w:t>
      </w:r>
    </w:p>
    <w:p w:rsidR="006025BD" w:rsidRPr="006C59F2" w:rsidRDefault="006025BD" w:rsidP="006C59F2">
      <w:pPr>
        <w:tabs>
          <w:tab w:val="left" w:pos="1843"/>
        </w:tabs>
        <w:spacing w:after="0" w:line="240" w:lineRule="auto"/>
        <w:ind w:firstLine="709"/>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Жилые дома и жилые помещения общественных зданий следует проектировать, обеспечивая потребности инвалидов, включая:</w:t>
      </w:r>
    </w:p>
    <w:p w:rsidR="006025BD" w:rsidRPr="006C59F2" w:rsidRDefault="006025BD" w:rsidP="006C59F2">
      <w:pPr>
        <w:numPr>
          <w:ilvl w:val="0"/>
          <w:numId w:val="21"/>
        </w:numPr>
        <w:tabs>
          <w:tab w:val="left" w:pos="1134"/>
        </w:tabs>
        <w:spacing w:after="0" w:line="240" w:lineRule="auto"/>
        <w:ind w:left="0" w:firstLine="709"/>
        <w:contextualSpacing/>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доступность квартиры или жилого помещения от входа в здание;</w:t>
      </w:r>
    </w:p>
    <w:p w:rsidR="006025BD" w:rsidRPr="006C59F2" w:rsidRDefault="006025BD" w:rsidP="006C59F2">
      <w:pPr>
        <w:numPr>
          <w:ilvl w:val="0"/>
          <w:numId w:val="21"/>
        </w:numPr>
        <w:tabs>
          <w:tab w:val="left" w:pos="1134"/>
        </w:tabs>
        <w:spacing w:after="0" w:line="240" w:lineRule="auto"/>
        <w:ind w:left="0" w:firstLine="709"/>
        <w:contextualSpacing/>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доступность всех общественных помещений здания из квартиры или жилого помещения;</w:t>
      </w:r>
    </w:p>
    <w:p w:rsidR="006025BD" w:rsidRPr="006C59F2" w:rsidRDefault="006025BD" w:rsidP="006C59F2">
      <w:pPr>
        <w:numPr>
          <w:ilvl w:val="0"/>
          <w:numId w:val="21"/>
        </w:numPr>
        <w:tabs>
          <w:tab w:val="left" w:pos="1134"/>
        </w:tabs>
        <w:spacing w:after="0" w:line="240" w:lineRule="auto"/>
        <w:ind w:left="0" w:firstLine="709"/>
        <w:contextualSpacing/>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применение оборудования, отвечающего потребностям инвалидов;</w:t>
      </w:r>
    </w:p>
    <w:p w:rsidR="006025BD" w:rsidRPr="006C59F2" w:rsidRDefault="006025BD" w:rsidP="006C59F2">
      <w:pPr>
        <w:numPr>
          <w:ilvl w:val="0"/>
          <w:numId w:val="21"/>
        </w:numPr>
        <w:tabs>
          <w:tab w:val="left" w:pos="1134"/>
        </w:tabs>
        <w:spacing w:after="0" w:line="240" w:lineRule="auto"/>
        <w:ind w:left="0" w:firstLine="709"/>
        <w:contextualSpacing/>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обеспечение безопасности и удобства пользования оборудованием и приборами;</w:t>
      </w:r>
    </w:p>
    <w:p w:rsidR="006025BD" w:rsidRPr="006C59F2" w:rsidRDefault="006025BD" w:rsidP="006C59F2">
      <w:pPr>
        <w:numPr>
          <w:ilvl w:val="0"/>
          <w:numId w:val="21"/>
        </w:numPr>
        <w:tabs>
          <w:tab w:val="left" w:pos="1134"/>
        </w:tabs>
        <w:spacing w:after="0" w:line="240" w:lineRule="auto"/>
        <w:ind w:left="0" w:firstLine="709"/>
        <w:contextualSpacing/>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оборудование придомовой территории и собственно здания необходимыми информационными системами;</w:t>
      </w:r>
    </w:p>
    <w:p w:rsidR="006025BD" w:rsidRPr="006C59F2" w:rsidRDefault="005E3818" w:rsidP="006C59F2">
      <w:pPr>
        <w:tabs>
          <w:tab w:val="left" w:pos="1843"/>
        </w:tabs>
        <w:spacing w:after="0" w:line="240" w:lineRule="auto"/>
        <w:ind w:firstLine="709"/>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 xml:space="preserve">13. </w:t>
      </w:r>
      <w:r w:rsidR="006025BD" w:rsidRPr="006C59F2">
        <w:rPr>
          <w:rFonts w:ascii="Times New Roman" w:hAnsi="Times New Roman" w:cs="Times New Roman"/>
          <w:color w:val="000000"/>
          <w:sz w:val="27"/>
          <w:szCs w:val="27"/>
        </w:rPr>
        <w:t xml:space="preserve">В </w:t>
      </w:r>
      <w:proofErr w:type="gramStart"/>
      <w:r w:rsidR="006025BD" w:rsidRPr="006C59F2">
        <w:rPr>
          <w:rFonts w:ascii="Times New Roman" w:hAnsi="Times New Roman" w:cs="Times New Roman"/>
          <w:color w:val="000000"/>
          <w:sz w:val="27"/>
          <w:szCs w:val="27"/>
        </w:rPr>
        <w:t>случае</w:t>
      </w:r>
      <w:proofErr w:type="gramEnd"/>
      <w:r w:rsidR="006025BD" w:rsidRPr="006C59F2">
        <w:rPr>
          <w:rFonts w:ascii="Times New Roman" w:hAnsi="Times New Roman" w:cs="Times New Roman"/>
          <w:color w:val="000000"/>
          <w:sz w:val="27"/>
          <w:szCs w:val="27"/>
        </w:rPr>
        <w:t xml:space="preserve">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6025BD" w:rsidRPr="006C59F2" w:rsidRDefault="005E3818" w:rsidP="006C59F2">
      <w:pPr>
        <w:tabs>
          <w:tab w:val="left" w:pos="1843"/>
        </w:tabs>
        <w:spacing w:after="0" w:line="240" w:lineRule="auto"/>
        <w:ind w:firstLine="709"/>
        <w:jc w:val="both"/>
        <w:rPr>
          <w:rFonts w:ascii="Times New Roman" w:hAnsi="Times New Roman" w:cs="Times New Roman"/>
          <w:color w:val="000000"/>
          <w:sz w:val="27"/>
          <w:szCs w:val="27"/>
        </w:rPr>
      </w:pPr>
      <w:r w:rsidRPr="006C59F2">
        <w:rPr>
          <w:rFonts w:ascii="Times New Roman" w:hAnsi="Times New Roman" w:cs="Times New Roman"/>
          <w:color w:val="000000"/>
          <w:sz w:val="27"/>
          <w:szCs w:val="27"/>
        </w:rPr>
        <w:t xml:space="preserve">14. </w:t>
      </w:r>
      <w:r w:rsidR="006025BD" w:rsidRPr="006C59F2">
        <w:rPr>
          <w:rFonts w:ascii="Times New Roman" w:hAnsi="Times New Roman" w:cs="Times New Roman"/>
          <w:color w:val="000000"/>
          <w:sz w:val="27"/>
          <w:szCs w:val="27"/>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8C531C" w:rsidRPr="006C59F2" w:rsidRDefault="008C531C" w:rsidP="006C59F2">
      <w:pPr>
        <w:pStyle w:val="ConsPlusNormal"/>
        <w:ind w:firstLine="709"/>
        <w:contextualSpacing/>
        <w:jc w:val="both"/>
        <w:rPr>
          <w:rFonts w:ascii="Times New Roman" w:hAnsi="Times New Roman" w:cs="Times New Roman"/>
          <w:sz w:val="27"/>
          <w:szCs w:val="27"/>
        </w:rPr>
      </w:pPr>
    </w:p>
    <w:p w:rsidR="008C531C" w:rsidRPr="006C59F2" w:rsidRDefault="008C531C"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 xml:space="preserve">Статья </w:t>
      </w:r>
      <w:r w:rsidR="00F320FA" w:rsidRPr="006C59F2">
        <w:rPr>
          <w:rFonts w:ascii="Times New Roman" w:hAnsi="Times New Roman" w:cs="Times New Roman"/>
          <w:sz w:val="27"/>
          <w:szCs w:val="27"/>
        </w:rPr>
        <w:t>30</w:t>
      </w:r>
      <w:r w:rsidRPr="006C59F2">
        <w:rPr>
          <w:rFonts w:ascii="Times New Roman" w:hAnsi="Times New Roman" w:cs="Times New Roman"/>
          <w:sz w:val="27"/>
          <w:szCs w:val="27"/>
        </w:rPr>
        <w:t>. Требования к размещению рекламных конструкций и средств размещения информации</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Рекламные конструкции размещаются на территории поселения в соответствии с требованиями, установленными Федеральным </w:t>
      </w:r>
      <w:hyperlink r:id="rId40" w:history="1">
        <w:r w:rsidRPr="006C59F2">
          <w:rPr>
            <w:rFonts w:ascii="Times New Roman" w:hAnsi="Times New Roman" w:cs="Times New Roman"/>
            <w:sz w:val="27"/>
            <w:szCs w:val="27"/>
          </w:rPr>
          <w:t>законом</w:t>
        </w:r>
      </w:hyperlink>
      <w:r w:rsidRPr="006C59F2">
        <w:rPr>
          <w:rFonts w:ascii="Times New Roman" w:hAnsi="Times New Roman" w:cs="Times New Roman"/>
          <w:sz w:val="27"/>
          <w:szCs w:val="27"/>
        </w:rPr>
        <w:t xml:space="preserve"> от 13.03.2006 № 38-ФЗ «О рекламе».</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 Рекламные конструкции, размещаемые на территории </w:t>
      </w:r>
      <w:r w:rsidR="005F3DB9" w:rsidRPr="006C59F2">
        <w:rPr>
          <w:rFonts w:ascii="Times New Roman" w:hAnsi="Times New Roman" w:cs="Times New Roman"/>
          <w:sz w:val="27"/>
          <w:szCs w:val="27"/>
        </w:rPr>
        <w:t>населенных пунктов</w:t>
      </w:r>
      <w:r w:rsidRPr="006C59F2">
        <w:rPr>
          <w:rFonts w:ascii="Times New Roman" w:hAnsi="Times New Roman" w:cs="Times New Roman"/>
          <w:sz w:val="27"/>
          <w:szCs w:val="27"/>
        </w:rPr>
        <w:t xml:space="preserve">, должны соответствовать требованиям </w:t>
      </w:r>
      <w:hyperlink r:id="rId41" w:history="1">
        <w:r w:rsidRPr="006C59F2">
          <w:rPr>
            <w:rFonts w:ascii="Times New Roman" w:hAnsi="Times New Roman" w:cs="Times New Roman"/>
            <w:sz w:val="27"/>
            <w:szCs w:val="27"/>
          </w:rPr>
          <w:t xml:space="preserve">ГОСТ </w:t>
        </w:r>
        <w:proofErr w:type="gramStart"/>
        <w:r w:rsidRPr="006C59F2">
          <w:rPr>
            <w:rFonts w:ascii="Times New Roman" w:hAnsi="Times New Roman" w:cs="Times New Roman"/>
            <w:sz w:val="27"/>
            <w:szCs w:val="27"/>
          </w:rPr>
          <w:t>Р</w:t>
        </w:r>
        <w:proofErr w:type="gramEnd"/>
        <w:r w:rsidRPr="006C59F2">
          <w:rPr>
            <w:rFonts w:ascii="Times New Roman" w:hAnsi="Times New Roman" w:cs="Times New Roman"/>
            <w:sz w:val="27"/>
            <w:szCs w:val="27"/>
          </w:rPr>
          <w:t xml:space="preserve"> 52044-2003</w:t>
        </w:r>
      </w:hyperlink>
      <w:r w:rsidRPr="006C59F2">
        <w:rPr>
          <w:rFonts w:ascii="Times New Roman" w:hAnsi="Times New Roman" w:cs="Times New Roman"/>
          <w:sz w:val="27"/>
          <w:szCs w:val="27"/>
        </w:rPr>
        <w:t xml:space="preserve"> «Наружная реклама на автомобильных дорогах и территориях городских и сельских </w:t>
      </w:r>
      <w:r w:rsidRPr="006C59F2">
        <w:rPr>
          <w:rFonts w:ascii="Times New Roman" w:hAnsi="Times New Roman" w:cs="Times New Roman"/>
          <w:sz w:val="27"/>
          <w:szCs w:val="27"/>
        </w:rPr>
        <w:lastRenderedPageBreak/>
        <w:t xml:space="preserve">поселений», введенного в действие постановлением Госстандарта России от 22.04.2003 № 124-ст, а также нормативным правовым актам </w:t>
      </w:r>
      <w:r w:rsidR="005F3DB9" w:rsidRPr="006C59F2">
        <w:rPr>
          <w:rFonts w:ascii="Times New Roman" w:hAnsi="Times New Roman" w:cs="Times New Roman"/>
          <w:sz w:val="27"/>
          <w:szCs w:val="27"/>
        </w:rPr>
        <w:t>Алтайского края</w:t>
      </w:r>
      <w:r w:rsidRPr="006C59F2">
        <w:rPr>
          <w:rFonts w:ascii="Times New Roman" w:hAnsi="Times New Roman" w:cs="Times New Roman"/>
          <w:sz w:val="27"/>
          <w:szCs w:val="27"/>
        </w:rPr>
        <w:t>, муниципальным правовым актам.</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Размещение средств информации (информационных конструкций, вывесок) должно соответствовать требованиям</w:t>
      </w:r>
      <w:r w:rsidR="005F3DB9" w:rsidRPr="006C59F2">
        <w:rPr>
          <w:rFonts w:ascii="Times New Roman" w:hAnsi="Times New Roman" w:cs="Times New Roman"/>
          <w:sz w:val="27"/>
          <w:szCs w:val="27"/>
        </w:rPr>
        <w:t xml:space="preserve"> действующего законодательства</w:t>
      </w:r>
      <w:r w:rsidR="009A31D4" w:rsidRPr="006C59F2">
        <w:rPr>
          <w:rFonts w:ascii="Times New Roman" w:hAnsi="Times New Roman" w:cs="Times New Roman"/>
          <w:sz w:val="27"/>
          <w:szCs w:val="27"/>
        </w:rPr>
        <w:t>:</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Элементы средств размещения информации и рекламы крепятся на опорах уличных светильников, на объектах улично-дорожной сети с учетом требований действующего законодательства Российской Федерации о безопасности дорожного движения.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Рекламные конструкции, устанавливаемые на столбах, должны располагаться выше основной зоны вандализма, составляющей не менее 200 сантиметров от земли.</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3. На территории </w:t>
      </w:r>
      <w:r w:rsidR="003108AE" w:rsidRPr="006C59F2">
        <w:rPr>
          <w:rFonts w:ascii="Times New Roman" w:hAnsi="Times New Roman" w:cs="Times New Roman"/>
          <w:sz w:val="27"/>
          <w:szCs w:val="27"/>
        </w:rPr>
        <w:t>населенных пунктов</w:t>
      </w:r>
      <w:r w:rsidRPr="006C59F2">
        <w:rPr>
          <w:rFonts w:ascii="Times New Roman" w:hAnsi="Times New Roman" w:cs="Times New Roman"/>
          <w:sz w:val="27"/>
          <w:szCs w:val="27"/>
        </w:rPr>
        <w:t xml:space="preserve"> не допускается размещать вывески и рекламу, которые перекрывают архитектурные элементы зданий (например, оконные проемы, колонны, орнамент и прочие). Допускается размещать рекламу на глухих фасадах зданий (брандмауэрах) в количестве не более 4-х.</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Допускается размещать вывески между первым и вторым этажами, выровненные по средней линии букв размером (без учета выносных элементов букв) не более 60 см. На памятниках архитектуры допускается размещать вывески со сдержанной цветовой гаммой (в том числе натурального цвета материалов: металл, камень, дерево). Для торговых комплексов допускается разработка собственных архитектурно-художественных концепций, определяющих размещение и конструкцию вывесок.</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Расклейку газет, афиш, плакатов, различного рода объявлений и реклам разрешается производить на специально установленных стендах.</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Очистку опор электротранспорта, уличного освещения, цоколя зданий, заборов и других сооружений от объявлений осуществляют организации, эксплуатирующие данные объекты.</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7. Крупноформатные рекламные конструкции (</w:t>
      </w:r>
      <w:proofErr w:type="spellStart"/>
      <w:r w:rsidRPr="006C59F2">
        <w:rPr>
          <w:rFonts w:ascii="Times New Roman" w:hAnsi="Times New Roman" w:cs="Times New Roman"/>
          <w:sz w:val="27"/>
          <w:szCs w:val="27"/>
        </w:rPr>
        <w:t>билборды</w:t>
      </w:r>
      <w:proofErr w:type="spellEnd"/>
      <w:r w:rsidRPr="006C59F2">
        <w:rPr>
          <w:rFonts w:ascii="Times New Roman" w:hAnsi="Times New Roman" w:cs="Times New Roman"/>
          <w:sz w:val="27"/>
          <w:szCs w:val="27"/>
        </w:rPr>
        <w:t xml:space="preserve">, </w:t>
      </w:r>
      <w:proofErr w:type="spellStart"/>
      <w:r w:rsidRPr="006C59F2">
        <w:rPr>
          <w:rFonts w:ascii="Times New Roman" w:hAnsi="Times New Roman" w:cs="Times New Roman"/>
          <w:sz w:val="27"/>
          <w:szCs w:val="27"/>
        </w:rPr>
        <w:t>суперсайты</w:t>
      </w:r>
      <w:proofErr w:type="spellEnd"/>
      <w:r w:rsidRPr="006C59F2">
        <w:rPr>
          <w:rFonts w:ascii="Times New Roman" w:hAnsi="Times New Roman" w:cs="Times New Roman"/>
          <w:sz w:val="27"/>
          <w:szCs w:val="27"/>
        </w:rPr>
        <w:t xml:space="preserve"> и прочие) располагаются не ближе 100 метров от жилых, общественных и офисных зданий.</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8. После монтажа (демонтажа) рекламной конструкции владелец рекламной конструкции обязан восстановить благоустройство территории.</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9. Для сохранения архитектурно-художественного облика поселения администрация поселения устанавливает специально отведенные места для размещения информационных материалов.</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10. Все конструкции, используемые для размещения рекламы и информации на территории поселения, должны содержаться их владельцами в надлежащем техническом, санитарном и эстетическом состоянии в течение всего срока их эксплуатации.</w:t>
      </w:r>
    </w:p>
    <w:p w:rsidR="007859BE" w:rsidRPr="006C59F2" w:rsidRDefault="007859BE" w:rsidP="006C59F2">
      <w:pPr>
        <w:pStyle w:val="ConsPlusNormal"/>
        <w:ind w:firstLine="709"/>
        <w:contextualSpacing/>
        <w:jc w:val="both"/>
        <w:rPr>
          <w:rFonts w:ascii="Times New Roman" w:hAnsi="Times New Roman" w:cs="Times New Roman"/>
          <w:sz w:val="27"/>
          <w:szCs w:val="27"/>
        </w:rPr>
      </w:pPr>
    </w:p>
    <w:p w:rsidR="007859BE" w:rsidRPr="006C59F2" w:rsidRDefault="007859BE" w:rsidP="006C59F2">
      <w:pPr>
        <w:pStyle w:val="a8"/>
        <w:spacing w:before="0" w:beforeAutospacing="0" w:after="0" w:afterAutospacing="0"/>
        <w:ind w:firstLine="709"/>
        <w:jc w:val="center"/>
        <w:rPr>
          <w:b/>
          <w:sz w:val="27"/>
          <w:szCs w:val="27"/>
        </w:rPr>
      </w:pPr>
      <w:r w:rsidRPr="006C59F2">
        <w:rPr>
          <w:b/>
          <w:sz w:val="27"/>
          <w:szCs w:val="27"/>
        </w:rPr>
        <w:t>Статья 31. Праздничное оформление территории требуется осуществлять по решению местной администрации на период проведения</w:t>
      </w:r>
      <w:bookmarkStart w:id="16" w:name="f16b3"/>
      <w:bookmarkEnd w:id="16"/>
      <w:r w:rsidR="006C59F2">
        <w:rPr>
          <w:b/>
          <w:sz w:val="27"/>
          <w:szCs w:val="27"/>
        </w:rPr>
        <w:t xml:space="preserve"> </w:t>
      </w:r>
      <w:r w:rsidRPr="006C59F2">
        <w:rPr>
          <w:b/>
          <w:sz w:val="27"/>
          <w:szCs w:val="27"/>
        </w:rPr>
        <w:t>государственных и муниципальных праздников, а также мероприятий, связанных со знаменательными событиями.</w:t>
      </w:r>
    </w:p>
    <w:p w:rsidR="007859BE" w:rsidRPr="006C59F2" w:rsidRDefault="008B5940" w:rsidP="006C59F2">
      <w:pPr>
        <w:pStyle w:val="a8"/>
        <w:spacing w:before="0" w:beforeAutospacing="0" w:after="0" w:afterAutospacing="0"/>
        <w:ind w:firstLine="709"/>
        <w:jc w:val="both"/>
        <w:rPr>
          <w:sz w:val="27"/>
          <w:szCs w:val="27"/>
        </w:rPr>
      </w:pPr>
      <w:r w:rsidRPr="006C59F2">
        <w:rPr>
          <w:sz w:val="27"/>
          <w:szCs w:val="27"/>
        </w:rPr>
        <w:lastRenderedPageBreak/>
        <w:t xml:space="preserve">1. </w:t>
      </w:r>
      <w:r w:rsidR="007859BE" w:rsidRPr="006C59F2">
        <w:rPr>
          <w:sz w:val="27"/>
          <w:szCs w:val="27"/>
        </w:rPr>
        <w:t>Оформление зданий, сооружений осуществляется их владельцами в рамках концепции праздничного оформления территории муниципального округа.</w:t>
      </w:r>
    </w:p>
    <w:p w:rsidR="007859BE" w:rsidRPr="006C59F2" w:rsidRDefault="008B5940" w:rsidP="006C59F2">
      <w:pPr>
        <w:pStyle w:val="a8"/>
        <w:spacing w:before="0" w:beforeAutospacing="0" w:after="0" w:afterAutospacing="0"/>
        <w:ind w:firstLine="709"/>
        <w:jc w:val="both"/>
        <w:rPr>
          <w:sz w:val="27"/>
          <w:szCs w:val="27"/>
        </w:rPr>
      </w:pPr>
      <w:r w:rsidRPr="006C59F2">
        <w:rPr>
          <w:sz w:val="27"/>
          <w:szCs w:val="27"/>
        </w:rPr>
        <w:t xml:space="preserve">2. </w:t>
      </w:r>
      <w:r w:rsidR="007859BE" w:rsidRPr="006C59F2">
        <w:rPr>
          <w:sz w:val="27"/>
          <w:szCs w:val="27"/>
        </w:rPr>
        <w:t>Работы, связанные с проведением торжественных и праздничных мероприятий, производятся за счет средств их организаторов.</w:t>
      </w:r>
    </w:p>
    <w:p w:rsidR="007859BE" w:rsidRPr="006C59F2" w:rsidRDefault="008B5940" w:rsidP="006C59F2">
      <w:pPr>
        <w:pStyle w:val="a8"/>
        <w:spacing w:before="0" w:beforeAutospacing="0" w:after="0" w:afterAutospacing="0"/>
        <w:ind w:firstLine="709"/>
        <w:jc w:val="both"/>
        <w:rPr>
          <w:sz w:val="27"/>
          <w:szCs w:val="27"/>
        </w:rPr>
      </w:pPr>
      <w:bookmarkStart w:id="17" w:name="BM0879c"/>
      <w:bookmarkEnd w:id="17"/>
      <w:r w:rsidRPr="006C59F2">
        <w:rPr>
          <w:sz w:val="27"/>
          <w:szCs w:val="27"/>
        </w:rPr>
        <w:t xml:space="preserve">3. </w:t>
      </w:r>
      <w:r w:rsidR="007859BE" w:rsidRPr="006C59F2">
        <w:rPr>
          <w:sz w:val="27"/>
          <w:szCs w:val="27"/>
        </w:rPr>
        <w:t>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7859BE" w:rsidRPr="006C59F2" w:rsidRDefault="008B5940" w:rsidP="006C59F2">
      <w:pPr>
        <w:pStyle w:val="a8"/>
        <w:spacing w:before="0" w:beforeAutospacing="0" w:after="0" w:afterAutospacing="0"/>
        <w:ind w:firstLine="709"/>
        <w:jc w:val="both"/>
        <w:rPr>
          <w:sz w:val="27"/>
          <w:szCs w:val="27"/>
        </w:rPr>
      </w:pPr>
      <w:r w:rsidRPr="006C59F2">
        <w:rPr>
          <w:sz w:val="27"/>
          <w:szCs w:val="27"/>
        </w:rPr>
        <w:t xml:space="preserve">4. </w:t>
      </w:r>
      <w:r w:rsidR="007859BE" w:rsidRPr="006C59F2">
        <w:rPr>
          <w:sz w:val="27"/>
          <w:szCs w:val="27"/>
        </w:rPr>
        <w:t xml:space="preserve">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7859BE" w:rsidRPr="006C59F2">
        <w:rPr>
          <w:sz w:val="27"/>
          <w:szCs w:val="27"/>
        </w:rPr>
        <w:t>утверждаемыми</w:t>
      </w:r>
      <w:proofErr w:type="gramEnd"/>
      <w:r w:rsidR="007859BE" w:rsidRPr="006C59F2">
        <w:rPr>
          <w:sz w:val="27"/>
          <w:szCs w:val="27"/>
        </w:rPr>
        <w:t xml:space="preserve"> местной администрацией.</w:t>
      </w:r>
    </w:p>
    <w:p w:rsidR="007859BE" w:rsidRPr="006C59F2" w:rsidRDefault="008B5940" w:rsidP="006C59F2">
      <w:pPr>
        <w:pStyle w:val="a8"/>
        <w:spacing w:before="0" w:beforeAutospacing="0" w:after="0" w:afterAutospacing="0"/>
        <w:ind w:firstLine="709"/>
        <w:jc w:val="both"/>
        <w:rPr>
          <w:sz w:val="27"/>
          <w:szCs w:val="27"/>
        </w:rPr>
      </w:pPr>
      <w:r w:rsidRPr="006C59F2">
        <w:rPr>
          <w:sz w:val="27"/>
          <w:szCs w:val="27"/>
        </w:rPr>
        <w:t xml:space="preserve">5. </w:t>
      </w:r>
      <w:r w:rsidR="007859BE" w:rsidRPr="006C59F2">
        <w:rPr>
          <w:sz w:val="27"/>
          <w:szCs w:val="27"/>
        </w:rPr>
        <w:t>При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7859BE" w:rsidRPr="006C59F2" w:rsidRDefault="008B5940" w:rsidP="006C59F2">
      <w:pPr>
        <w:pStyle w:val="a8"/>
        <w:shd w:val="clear" w:color="auto" w:fill="FFFFFF"/>
        <w:spacing w:before="0" w:beforeAutospacing="0" w:after="0" w:afterAutospacing="0"/>
        <w:ind w:firstLine="709"/>
        <w:jc w:val="both"/>
        <w:rPr>
          <w:sz w:val="27"/>
          <w:szCs w:val="27"/>
        </w:rPr>
      </w:pPr>
      <w:r w:rsidRPr="006C59F2">
        <w:rPr>
          <w:sz w:val="27"/>
          <w:szCs w:val="27"/>
        </w:rPr>
        <w:t xml:space="preserve">6. </w:t>
      </w:r>
      <w:r w:rsidR="007859BE" w:rsidRPr="006C59F2">
        <w:rPr>
          <w:sz w:val="27"/>
          <w:szCs w:val="27"/>
        </w:rPr>
        <w:t>Не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7859BE" w:rsidRPr="006C59F2" w:rsidRDefault="008B5940" w:rsidP="006C59F2">
      <w:pPr>
        <w:pStyle w:val="a8"/>
        <w:shd w:val="clear" w:color="auto" w:fill="FFFFFF"/>
        <w:spacing w:before="0" w:beforeAutospacing="0" w:after="0" w:afterAutospacing="0"/>
        <w:ind w:firstLine="709"/>
        <w:jc w:val="both"/>
        <w:rPr>
          <w:sz w:val="27"/>
          <w:szCs w:val="27"/>
        </w:rPr>
      </w:pPr>
      <w:r w:rsidRPr="006C59F2">
        <w:rPr>
          <w:sz w:val="27"/>
          <w:szCs w:val="27"/>
        </w:rPr>
        <w:t xml:space="preserve">- </w:t>
      </w:r>
      <w:r w:rsidR="007859BE" w:rsidRPr="006C59F2">
        <w:rPr>
          <w:sz w:val="27"/>
          <w:szCs w:val="27"/>
        </w:rPr>
        <w:t>ржавчина, отслоения краски и царапины на элементах и крепеже;</w:t>
      </w:r>
    </w:p>
    <w:p w:rsidR="007859BE" w:rsidRPr="006C59F2" w:rsidRDefault="008B5940" w:rsidP="006C59F2">
      <w:pPr>
        <w:pStyle w:val="a8"/>
        <w:shd w:val="clear" w:color="auto" w:fill="FFFFFF"/>
        <w:spacing w:before="0" w:beforeAutospacing="0" w:after="0" w:afterAutospacing="0"/>
        <w:ind w:firstLine="709"/>
        <w:jc w:val="both"/>
        <w:rPr>
          <w:sz w:val="27"/>
          <w:szCs w:val="27"/>
        </w:rPr>
      </w:pPr>
      <w:r w:rsidRPr="006C59F2">
        <w:rPr>
          <w:sz w:val="27"/>
          <w:szCs w:val="27"/>
        </w:rPr>
        <w:t xml:space="preserve">- </w:t>
      </w:r>
      <w:r w:rsidR="007859BE" w:rsidRPr="006C59F2">
        <w:rPr>
          <w:sz w:val="27"/>
          <w:szCs w:val="27"/>
        </w:rPr>
        <w:t>частичное или полное отсутствие свечения элементов светового оформления;</w:t>
      </w:r>
    </w:p>
    <w:p w:rsidR="007859BE" w:rsidRPr="006C59F2" w:rsidRDefault="008B5940" w:rsidP="006C59F2">
      <w:pPr>
        <w:pStyle w:val="a8"/>
        <w:shd w:val="clear" w:color="auto" w:fill="FFFFFF"/>
        <w:spacing w:before="0" w:beforeAutospacing="0" w:after="0" w:afterAutospacing="0"/>
        <w:ind w:firstLine="709"/>
        <w:jc w:val="both"/>
        <w:rPr>
          <w:sz w:val="27"/>
          <w:szCs w:val="27"/>
        </w:rPr>
      </w:pPr>
      <w:r w:rsidRPr="006C59F2">
        <w:rPr>
          <w:sz w:val="27"/>
          <w:szCs w:val="27"/>
        </w:rPr>
        <w:t xml:space="preserve">- </w:t>
      </w:r>
      <w:r w:rsidR="007859BE" w:rsidRPr="006C59F2">
        <w:rPr>
          <w:sz w:val="27"/>
          <w:szCs w:val="27"/>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7859BE" w:rsidRPr="006C59F2" w:rsidRDefault="008B5940" w:rsidP="006C59F2">
      <w:pPr>
        <w:pStyle w:val="a8"/>
        <w:shd w:val="clear" w:color="auto" w:fill="FFFFFF"/>
        <w:spacing w:before="0" w:beforeAutospacing="0" w:after="0" w:afterAutospacing="0"/>
        <w:ind w:firstLine="709"/>
        <w:jc w:val="both"/>
        <w:rPr>
          <w:sz w:val="27"/>
          <w:szCs w:val="27"/>
        </w:rPr>
      </w:pPr>
      <w:r w:rsidRPr="006C59F2">
        <w:rPr>
          <w:sz w:val="27"/>
          <w:szCs w:val="27"/>
        </w:rPr>
        <w:t xml:space="preserve">7. </w:t>
      </w:r>
      <w:r w:rsidR="007859BE" w:rsidRPr="006C59F2">
        <w:rPr>
          <w:sz w:val="27"/>
          <w:szCs w:val="27"/>
        </w:rPr>
        <w:t>Организация работ по демонтажу самовольно установленных элементов праздничного оформления, устранению дефектов, указанных в п</w:t>
      </w:r>
      <w:r w:rsidRPr="006C59F2">
        <w:rPr>
          <w:sz w:val="27"/>
          <w:szCs w:val="27"/>
        </w:rPr>
        <w:t>ункте</w:t>
      </w:r>
      <w:r w:rsidR="007859BE" w:rsidRPr="006C59F2">
        <w:rPr>
          <w:sz w:val="27"/>
          <w:szCs w:val="27"/>
        </w:rPr>
        <w:t xml:space="preserve"> 6 </w:t>
      </w:r>
      <w:r w:rsidRPr="006C59F2">
        <w:rPr>
          <w:sz w:val="27"/>
          <w:szCs w:val="27"/>
        </w:rPr>
        <w:t>данной статьи</w:t>
      </w:r>
      <w:r w:rsidR="007859BE" w:rsidRPr="006C59F2">
        <w:rPr>
          <w:sz w:val="27"/>
          <w:szCs w:val="27"/>
        </w:rPr>
        <w:t>, осуществляется собственником (владельцем) или пользователем объекта.</w:t>
      </w:r>
    </w:p>
    <w:p w:rsidR="00B27C0B" w:rsidRPr="006C59F2" w:rsidRDefault="00B27C0B" w:rsidP="006C59F2">
      <w:pPr>
        <w:pStyle w:val="ConsPlusTitle"/>
        <w:ind w:firstLine="709"/>
        <w:contextualSpacing/>
        <w:jc w:val="both"/>
        <w:outlineLvl w:val="1"/>
        <w:rPr>
          <w:rFonts w:ascii="Times New Roman" w:hAnsi="Times New Roman" w:cs="Times New Roman"/>
          <w:sz w:val="27"/>
          <w:szCs w:val="27"/>
        </w:rPr>
      </w:pPr>
    </w:p>
    <w:p w:rsidR="008C531C" w:rsidRPr="006C59F2" w:rsidRDefault="008C531C"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 xml:space="preserve">Статья </w:t>
      </w:r>
      <w:r w:rsidR="00802471" w:rsidRPr="006C59F2">
        <w:rPr>
          <w:rFonts w:ascii="Times New Roman" w:hAnsi="Times New Roman" w:cs="Times New Roman"/>
          <w:sz w:val="27"/>
          <w:szCs w:val="27"/>
        </w:rPr>
        <w:t>3</w:t>
      </w:r>
      <w:r w:rsidR="00F320FA" w:rsidRPr="006C59F2">
        <w:rPr>
          <w:rFonts w:ascii="Times New Roman" w:hAnsi="Times New Roman" w:cs="Times New Roman"/>
          <w:sz w:val="27"/>
          <w:szCs w:val="27"/>
        </w:rPr>
        <w:t>2</w:t>
      </w:r>
      <w:r w:rsidRPr="006C59F2">
        <w:rPr>
          <w:rFonts w:ascii="Times New Roman" w:hAnsi="Times New Roman" w:cs="Times New Roman"/>
          <w:sz w:val="27"/>
          <w:szCs w:val="27"/>
        </w:rPr>
        <w:t>. Правила содержания зеленых насаждений</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Охрана и содержание зеленых насаждений осуществляются в соответствии с требованиями настоящих Правил и инструкциями, определяющими технологию работ, а также в соответствии с </w:t>
      </w:r>
      <w:hyperlink r:id="rId42" w:history="1">
        <w:r w:rsidRPr="006C59F2">
          <w:rPr>
            <w:rFonts w:ascii="Times New Roman" w:hAnsi="Times New Roman" w:cs="Times New Roman"/>
            <w:sz w:val="27"/>
            <w:szCs w:val="27"/>
          </w:rPr>
          <w:t>Правилами</w:t>
        </w:r>
      </w:hyperlink>
      <w:r w:rsidRPr="006C59F2">
        <w:rPr>
          <w:rFonts w:ascii="Times New Roman" w:hAnsi="Times New Roman" w:cs="Times New Roman"/>
          <w:sz w:val="27"/>
          <w:szCs w:val="27"/>
        </w:rPr>
        <w:t xml:space="preserve"> создания, охраны и содержания зеленых насаждений в городах Российской Федерации (Приказ Государственного комитета Российской Федерации по строительству и жилищно-коммунальному комплексу от 15.12.1999 № 153), </w:t>
      </w:r>
      <w:hyperlink r:id="rId43" w:history="1">
        <w:r w:rsidRPr="006C59F2">
          <w:rPr>
            <w:rFonts w:ascii="Times New Roman" w:hAnsi="Times New Roman" w:cs="Times New Roman"/>
            <w:sz w:val="27"/>
            <w:szCs w:val="27"/>
          </w:rPr>
          <w:t>СП 82.13330.2016</w:t>
        </w:r>
      </w:hyperlink>
      <w:r w:rsidRPr="006C59F2">
        <w:rPr>
          <w:rFonts w:ascii="Times New Roman" w:hAnsi="Times New Roman" w:cs="Times New Roman"/>
          <w:sz w:val="27"/>
          <w:szCs w:val="27"/>
        </w:rPr>
        <w:t xml:space="preserve"> «Свод правил. Благоустройство территорий».</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Землепользователи озелененных территорий обязаны:</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обеспечивать сохранность зеленых насаждений;</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осуществлять квалифицированный уход за зелеными насаждениями;</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принимать меры по борьбе с вредителями и болезнями зеленых насаждений;</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обеспечивать уборку сухостоя, вырезку сухих и поломанных сучьев, лечение ран, дупел на деревьях;</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5) в летнее время и в сухую погоду производить регулярный полив зеленых насаждений с обеспечением соответствующих для каждого вида (породы) зеленых насаждений норм и кратности, гарантирующих </w:t>
      </w:r>
      <w:r w:rsidRPr="006C59F2">
        <w:rPr>
          <w:rFonts w:ascii="Times New Roman" w:hAnsi="Times New Roman" w:cs="Times New Roman"/>
          <w:sz w:val="27"/>
          <w:szCs w:val="27"/>
        </w:rPr>
        <w:lastRenderedPageBreak/>
        <w:t>благоприятные условия для роста зеленых насаждений на протяжении всего вегетационного периода;</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новые посадки деревьев и кустарников производить с соблюдением норм расстояний от зданий, сооружений и подземных коммуникаций, установленных «</w:t>
      </w:r>
      <w:hyperlink r:id="rId44" w:history="1">
        <w:r w:rsidRPr="006C59F2">
          <w:rPr>
            <w:rFonts w:ascii="Times New Roman" w:hAnsi="Times New Roman" w:cs="Times New Roman"/>
            <w:sz w:val="27"/>
            <w:szCs w:val="27"/>
          </w:rPr>
          <w:t>СП 42.13330.2011</w:t>
        </w:r>
      </w:hyperlink>
      <w:r w:rsidRPr="006C59F2">
        <w:rPr>
          <w:rFonts w:ascii="Times New Roman" w:hAnsi="Times New Roman" w:cs="Times New Roman"/>
          <w:sz w:val="27"/>
          <w:szCs w:val="27"/>
        </w:rPr>
        <w:t>. Свод правил. Градостроительство. Планировка и застройка городских и сельских поселений», приведенных в таблице.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1788"/>
        <w:gridCol w:w="1559"/>
      </w:tblGrid>
      <w:tr w:rsidR="008C531C" w:rsidRPr="006C59F2" w:rsidTr="00E2519A">
        <w:tc>
          <w:tcPr>
            <w:tcW w:w="6009" w:type="dxa"/>
            <w:vMerge w:val="restart"/>
          </w:tcPr>
          <w:p w:rsidR="008C531C" w:rsidRPr="006C59F2" w:rsidRDefault="008C531C" w:rsidP="006C59F2">
            <w:pPr>
              <w:pStyle w:val="ConsPlusNormal"/>
              <w:ind w:firstLine="0"/>
              <w:contextualSpacing/>
              <w:jc w:val="both"/>
              <w:rPr>
                <w:rFonts w:ascii="Times New Roman" w:hAnsi="Times New Roman" w:cs="Times New Roman"/>
                <w:sz w:val="27"/>
                <w:szCs w:val="27"/>
              </w:rPr>
            </w:pPr>
            <w:r w:rsidRPr="006C59F2">
              <w:rPr>
                <w:rFonts w:ascii="Times New Roman" w:hAnsi="Times New Roman" w:cs="Times New Roman"/>
                <w:sz w:val="27"/>
                <w:szCs w:val="27"/>
              </w:rPr>
              <w:t>Здание и сооружение, объект инженерного благоустройства</w:t>
            </w:r>
          </w:p>
        </w:tc>
        <w:tc>
          <w:tcPr>
            <w:tcW w:w="3347" w:type="dxa"/>
            <w:gridSpan w:val="2"/>
          </w:tcPr>
          <w:p w:rsidR="008C531C" w:rsidRPr="006C59F2" w:rsidRDefault="008C531C" w:rsidP="006C59F2">
            <w:pPr>
              <w:pStyle w:val="ConsPlusNormal"/>
              <w:ind w:firstLine="0"/>
              <w:contextualSpacing/>
              <w:jc w:val="both"/>
              <w:rPr>
                <w:rFonts w:ascii="Times New Roman" w:hAnsi="Times New Roman" w:cs="Times New Roman"/>
                <w:sz w:val="27"/>
                <w:szCs w:val="27"/>
              </w:rPr>
            </w:pPr>
            <w:r w:rsidRPr="006C59F2">
              <w:rPr>
                <w:rFonts w:ascii="Times New Roman" w:hAnsi="Times New Roman" w:cs="Times New Roman"/>
                <w:sz w:val="27"/>
                <w:szCs w:val="27"/>
              </w:rPr>
              <w:t>Расстояние (м) до оси</w:t>
            </w:r>
          </w:p>
        </w:tc>
      </w:tr>
      <w:tr w:rsidR="008C531C" w:rsidRPr="006C59F2" w:rsidTr="00E2519A">
        <w:tc>
          <w:tcPr>
            <w:tcW w:w="6009" w:type="dxa"/>
            <w:vMerge/>
          </w:tcPr>
          <w:p w:rsidR="008C531C" w:rsidRPr="006C59F2" w:rsidRDefault="008C531C" w:rsidP="006C59F2">
            <w:pPr>
              <w:spacing w:after="0" w:line="240" w:lineRule="auto"/>
              <w:ind w:firstLine="709"/>
              <w:contextualSpacing/>
              <w:jc w:val="both"/>
              <w:rPr>
                <w:rFonts w:ascii="Times New Roman" w:hAnsi="Times New Roman" w:cs="Times New Roman"/>
                <w:sz w:val="27"/>
                <w:szCs w:val="27"/>
              </w:rPr>
            </w:pPr>
          </w:p>
        </w:tc>
        <w:tc>
          <w:tcPr>
            <w:tcW w:w="1788" w:type="dxa"/>
          </w:tcPr>
          <w:p w:rsidR="008C531C" w:rsidRPr="006C59F2" w:rsidRDefault="008C531C" w:rsidP="006C59F2">
            <w:pPr>
              <w:pStyle w:val="ConsPlusNormal"/>
              <w:ind w:firstLine="0"/>
              <w:contextualSpacing/>
              <w:jc w:val="both"/>
              <w:rPr>
                <w:rFonts w:ascii="Times New Roman" w:hAnsi="Times New Roman" w:cs="Times New Roman"/>
                <w:sz w:val="27"/>
                <w:szCs w:val="27"/>
              </w:rPr>
            </w:pPr>
            <w:r w:rsidRPr="006C59F2">
              <w:rPr>
                <w:rFonts w:ascii="Times New Roman" w:hAnsi="Times New Roman" w:cs="Times New Roman"/>
                <w:sz w:val="27"/>
                <w:szCs w:val="27"/>
              </w:rPr>
              <w:t>ствола дерева</w:t>
            </w:r>
          </w:p>
        </w:tc>
        <w:tc>
          <w:tcPr>
            <w:tcW w:w="1559" w:type="dxa"/>
          </w:tcPr>
          <w:p w:rsidR="008C531C" w:rsidRPr="006C59F2" w:rsidRDefault="008C531C" w:rsidP="006C59F2">
            <w:pPr>
              <w:pStyle w:val="ConsPlusNormal"/>
              <w:ind w:firstLine="0"/>
              <w:contextualSpacing/>
              <w:jc w:val="both"/>
              <w:rPr>
                <w:rFonts w:ascii="Times New Roman" w:hAnsi="Times New Roman" w:cs="Times New Roman"/>
                <w:sz w:val="27"/>
                <w:szCs w:val="27"/>
              </w:rPr>
            </w:pPr>
            <w:r w:rsidRPr="006C59F2">
              <w:rPr>
                <w:rFonts w:ascii="Times New Roman" w:hAnsi="Times New Roman" w:cs="Times New Roman"/>
                <w:sz w:val="27"/>
                <w:szCs w:val="27"/>
              </w:rPr>
              <w:t>кустарника</w:t>
            </w:r>
          </w:p>
        </w:tc>
      </w:tr>
      <w:tr w:rsidR="008C531C" w:rsidRPr="006C59F2" w:rsidTr="00E2519A">
        <w:tc>
          <w:tcPr>
            <w:tcW w:w="6009" w:type="dxa"/>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От наружных стен зданий и сооружений</w:t>
            </w:r>
          </w:p>
        </w:tc>
        <w:tc>
          <w:tcPr>
            <w:tcW w:w="1788" w:type="dxa"/>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w:t>
            </w:r>
          </w:p>
        </w:tc>
        <w:tc>
          <w:tcPr>
            <w:tcW w:w="1559" w:type="dxa"/>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1,5</w:t>
            </w:r>
          </w:p>
        </w:tc>
      </w:tr>
      <w:tr w:rsidR="008C531C" w:rsidRPr="006C59F2" w:rsidTr="00E2519A">
        <w:tc>
          <w:tcPr>
            <w:tcW w:w="6009" w:type="dxa"/>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От края тротуаров и садовых дорожек</w:t>
            </w:r>
          </w:p>
        </w:tc>
        <w:tc>
          <w:tcPr>
            <w:tcW w:w="1788" w:type="dxa"/>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0,7</w:t>
            </w:r>
          </w:p>
        </w:tc>
        <w:tc>
          <w:tcPr>
            <w:tcW w:w="1559" w:type="dxa"/>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0,5</w:t>
            </w:r>
          </w:p>
        </w:tc>
      </w:tr>
      <w:tr w:rsidR="008C531C" w:rsidRPr="006C59F2" w:rsidTr="00E2519A">
        <w:tc>
          <w:tcPr>
            <w:tcW w:w="6009" w:type="dxa"/>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От края проезжей части улиц, кромок укрепленных обочин дорог или бровок канав</w:t>
            </w:r>
          </w:p>
        </w:tc>
        <w:tc>
          <w:tcPr>
            <w:tcW w:w="1788" w:type="dxa"/>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w:t>
            </w:r>
          </w:p>
        </w:tc>
        <w:tc>
          <w:tcPr>
            <w:tcW w:w="1559" w:type="dxa"/>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w:t>
            </w:r>
          </w:p>
        </w:tc>
      </w:tr>
      <w:tr w:rsidR="008C531C" w:rsidRPr="006C59F2" w:rsidTr="00E2519A">
        <w:tc>
          <w:tcPr>
            <w:tcW w:w="6009" w:type="dxa"/>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От мачт и опор осветительной сети, контактной сети троллейбусных линий, мостовых опор и эстакад</w:t>
            </w:r>
          </w:p>
        </w:tc>
        <w:tc>
          <w:tcPr>
            <w:tcW w:w="1788" w:type="dxa"/>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w:t>
            </w:r>
          </w:p>
        </w:tc>
        <w:tc>
          <w:tcPr>
            <w:tcW w:w="1559" w:type="dxa"/>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w:t>
            </w:r>
          </w:p>
        </w:tc>
      </w:tr>
      <w:tr w:rsidR="008C531C" w:rsidRPr="006C59F2" w:rsidTr="00E2519A">
        <w:tc>
          <w:tcPr>
            <w:tcW w:w="6009" w:type="dxa"/>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От подошвы откосов, террас</w:t>
            </w:r>
          </w:p>
        </w:tc>
        <w:tc>
          <w:tcPr>
            <w:tcW w:w="1788" w:type="dxa"/>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w:t>
            </w:r>
          </w:p>
        </w:tc>
        <w:tc>
          <w:tcPr>
            <w:tcW w:w="1559" w:type="dxa"/>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0,5</w:t>
            </w:r>
          </w:p>
        </w:tc>
      </w:tr>
      <w:tr w:rsidR="008C531C" w:rsidRPr="006C59F2" w:rsidTr="006772F3">
        <w:tc>
          <w:tcPr>
            <w:tcW w:w="6009" w:type="dxa"/>
            <w:tcBorders>
              <w:bottom w:val="single" w:sz="4" w:space="0" w:color="auto"/>
            </w:tcBorders>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От подошвы или внутренней грани подпорных стенок</w:t>
            </w:r>
          </w:p>
        </w:tc>
        <w:tc>
          <w:tcPr>
            <w:tcW w:w="1788" w:type="dxa"/>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w:t>
            </w:r>
          </w:p>
        </w:tc>
        <w:tc>
          <w:tcPr>
            <w:tcW w:w="1559" w:type="dxa"/>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w:t>
            </w:r>
          </w:p>
        </w:tc>
      </w:tr>
      <w:tr w:rsidR="008C531C" w:rsidRPr="006C59F2" w:rsidTr="006772F3">
        <w:tblPrEx>
          <w:tblBorders>
            <w:insideH w:val="nil"/>
          </w:tblBorders>
        </w:tblPrEx>
        <w:tc>
          <w:tcPr>
            <w:tcW w:w="6009" w:type="dxa"/>
            <w:tcBorders>
              <w:top w:val="single" w:sz="4" w:space="0" w:color="auto"/>
              <w:bottom w:val="single" w:sz="4" w:space="0" w:color="auto"/>
            </w:tcBorders>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От подземных сетей:</w:t>
            </w:r>
          </w:p>
        </w:tc>
        <w:tc>
          <w:tcPr>
            <w:tcW w:w="1788" w:type="dxa"/>
            <w:tcBorders>
              <w:bottom w:val="nil"/>
            </w:tcBorders>
          </w:tcPr>
          <w:p w:rsidR="008C531C" w:rsidRPr="006C59F2" w:rsidRDefault="008C531C" w:rsidP="006C59F2">
            <w:pPr>
              <w:pStyle w:val="ConsPlusNormal"/>
              <w:ind w:firstLine="709"/>
              <w:contextualSpacing/>
              <w:jc w:val="both"/>
              <w:rPr>
                <w:rFonts w:ascii="Times New Roman" w:hAnsi="Times New Roman" w:cs="Times New Roman"/>
                <w:sz w:val="27"/>
                <w:szCs w:val="27"/>
              </w:rPr>
            </w:pPr>
          </w:p>
        </w:tc>
        <w:tc>
          <w:tcPr>
            <w:tcW w:w="1559" w:type="dxa"/>
            <w:tcBorders>
              <w:bottom w:val="nil"/>
            </w:tcBorders>
          </w:tcPr>
          <w:p w:rsidR="008C531C" w:rsidRPr="006C59F2" w:rsidRDefault="008C531C" w:rsidP="006C59F2">
            <w:pPr>
              <w:pStyle w:val="ConsPlusNormal"/>
              <w:ind w:firstLine="709"/>
              <w:contextualSpacing/>
              <w:jc w:val="both"/>
              <w:rPr>
                <w:rFonts w:ascii="Times New Roman" w:hAnsi="Times New Roman" w:cs="Times New Roman"/>
                <w:sz w:val="27"/>
                <w:szCs w:val="27"/>
              </w:rPr>
            </w:pPr>
          </w:p>
        </w:tc>
      </w:tr>
      <w:tr w:rsidR="008C531C" w:rsidRPr="006C59F2" w:rsidTr="006772F3">
        <w:tblPrEx>
          <w:tblBorders>
            <w:insideH w:val="nil"/>
          </w:tblBorders>
        </w:tblPrEx>
        <w:tc>
          <w:tcPr>
            <w:tcW w:w="6009" w:type="dxa"/>
            <w:tcBorders>
              <w:top w:val="single" w:sz="4" w:space="0" w:color="auto"/>
              <w:bottom w:val="single" w:sz="4" w:space="0" w:color="auto"/>
            </w:tcBorders>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а) газопроводов, канализации;</w:t>
            </w:r>
          </w:p>
        </w:tc>
        <w:tc>
          <w:tcPr>
            <w:tcW w:w="1788" w:type="dxa"/>
            <w:tcBorders>
              <w:top w:val="nil"/>
              <w:bottom w:val="nil"/>
            </w:tcBorders>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1,5</w:t>
            </w:r>
          </w:p>
        </w:tc>
        <w:tc>
          <w:tcPr>
            <w:tcW w:w="1559" w:type="dxa"/>
            <w:tcBorders>
              <w:top w:val="nil"/>
              <w:bottom w:val="nil"/>
            </w:tcBorders>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w:t>
            </w:r>
          </w:p>
        </w:tc>
      </w:tr>
      <w:tr w:rsidR="008C531C" w:rsidRPr="006C59F2" w:rsidTr="006772F3">
        <w:tblPrEx>
          <w:tblBorders>
            <w:insideH w:val="nil"/>
          </w:tblBorders>
        </w:tblPrEx>
        <w:tc>
          <w:tcPr>
            <w:tcW w:w="6009" w:type="dxa"/>
            <w:tcBorders>
              <w:top w:val="single" w:sz="4" w:space="0" w:color="auto"/>
              <w:bottom w:val="single" w:sz="4" w:space="0" w:color="auto"/>
            </w:tcBorders>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б) тепловых сетей;</w:t>
            </w:r>
          </w:p>
        </w:tc>
        <w:tc>
          <w:tcPr>
            <w:tcW w:w="1788" w:type="dxa"/>
            <w:tcBorders>
              <w:top w:val="nil"/>
              <w:bottom w:val="nil"/>
            </w:tcBorders>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w:t>
            </w:r>
          </w:p>
        </w:tc>
        <w:tc>
          <w:tcPr>
            <w:tcW w:w="1559" w:type="dxa"/>
            <w:tcBorders>
              <w:top w:val="nil"/>
              <w:bottom w:val="nil"/>
            </w:tcBorders>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w:t>
            </w:r>
          </w:p>
        </w:tc>
      </w:tr>
      <w:tr w:rsidR="008C531C" w:rsidRPr="006C59F2" w:rsidTr="006772F3">
        <w:tblPrEx>
          <w:tblBorders>
            <w:insideH w:val="nil"/>
          </w:tblBorders>
        </w:tblPrEx>
        <w:tc>
          <w:tcPr>
            <w:tcW w:w="6009" w:type="dxa"/>
            <w:tcBorders>
              <w:top w:val="single" w:sz="4" w:space="0" w:color="auto"/>
              <w:bottom w:val="single" w:sz="4" w:space="0" w:color="auto"/>
            </w:tcBorders>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в) водопроводов, дренажей;</w:t>
            </w:r>
          </w:p>
        </w:tc>
        <w:tc>
          <w:tcPr>
            <w:tcW w:w="1788" w:type="dxa"/>
            <w:tcBorders>
              <w:top w:val="nil"/>
              <w:bottom w:val="nil"/>
            </w:tcBorders>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w:t>
            </w:r>
          </w:p>
        </w:tc>
        <w:tc>
          <w:tcPr>
            <w:tcW w:w="1559" w:type="dxa"/>
            <w:tcBorders>
              <w:top w:val="nil"/>
              <w:bottom w:val="nil"/>
            </w:tcBorders>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w:t>
            </w:r>
          </w:p>
        </w:tc>
      </w:tr>
      <w:tr w:rsidR="008C531C" w:rsidRPr="006C59F2" w:rsidTr="006772F3">
        <w:tblPrEx>
          <w:tblBorders>
            <w:insideH w:val="nil"/>
          </w:tblBorders>
        </w:tblPrEx>
        <w:tc>
          <w:tcPr>
            <w:tcW w:w="6009" w:type="dxa"/>
            <w:tcBorders>
              <w:top w:val="single" w:sz="4" w:space="0" w:color="auto"/>
              <w:bottom w:val="single" w:sz="4" w:space="0" w:color="auto"/>
            </w:tcBorders>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г) силовых кабелей и кабелей связи;</w:t>
            </w:r>
          </w:p>
        </w:tc>
        <w:tc>
          <w:tcPr>
            <w:tcW w:w="1788" w:type="dxa"/>
            <w:tcBorders>
              <w:top w:val="nil"/>
              <w:bottom w:val="nil"/>
            </w:tcBorders>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w:t>
            </w:r>
          </w:p>
        </w:tc>
        <w:tc>
          <w:tcPr>
            <w:tcW w:w="1559" w:type="dxa"/>
            <w:tcBorders>
              <w:top w:val="nil"/>
              <w:bottom w:val="nil"/>
            </w:tcBorders>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0,7</w:t>
            </w:r>
          </w:p>
        </w:tc>
      </w:tr>
      <w:tr w:rsidR="008C531C" w:rsidRPr="006C59F2" w:rsidTr="006772F3">
        <w:tblPrEx>
          <w:tblBorders>
            <w:insideH w:val="nil"/>
          </w:tblBorders>
        </w:tblPrEx>
        <w:tc>
          <w:tcPr>
            <w:tcW w:w="6009" w:type="dxa"/>
            <w:tcBorders>
              <w:top w:val="single" w:sz="4" w:space="0" w:color="auto"/>
              <w:bottom w:val="single" w:sz="4" w:space="0" w:color="auto"/>
            </w:tcBorders>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д) коллекторных каналов</w:t>
            </w:r>
          </w:p>
        </w:tc>
        <w:tc>
          <w:tcPr>
            <w:tcW w:w="1788" w:type="dxa"/>
            <w:tcBorders>
              <w:top w:val="nil"/>
            </w:tcBorders>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w:t>
            </w:r>
          </w:p>
        </w:tc>
        <w:tc>
          <w:tcPr>
            <w:tcW w:w="1559" w:type="dxa"/>
            <w:tcBorders>
              <w:top w:val="nil"/>
            </w:tcBorders>
          </w:tcPr>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w:t>
            </w:r>
          </w:p>
        </w:tc>
      </w:tr>
    </w:tbl>
    <w:p w:rsidR="000D75AE" w:rsidRPr="006C59F2" w:rsidRDefault="008C531C" w:rsidP="006C59F2">
      <w:pPr>
        <w:shd w:val="clear" w:color="auto" w:fill="FFFFFF"/>
        <w:tabs>
          <w:tab w:val="left" w:pos="851"/>
        </w:tabs>
        <w:spacing w:after="0" w:line="240" w:lineRule="auto"/>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3. </w:t>
      </w:r>
      <w:r w:rsidR="000D75AE" w:rsidRPr="006C59F2">
        <w:rPr>
          <w:rFonts w:ascii="Times New Roman" w:hAnsi="Times New Roman" w:cs="Times New Roman"/>
          <w:kern w:val="1"/>
          <w:sz w:val="27"/>
          <w:szCs w:val="27"/>
          <w:lang w:eastAsia="ar-SA"/>
        </w:rPr>
        <w:t>Снос, вырубка или пересадка деревьев и кустарников</w:t>
      </w:r>
      <w:r w:rsidR="000D75AE" w:rsidRPr="006C59F2">
        <w:rPr>
          <w:rFonts w:ascii="Times New Roman" w:hAnsi="Times New Roman" w:cs="Times New Roman"/>
          <w:sz w:val="27"/>
          <w:szCs w:val="27"/>
        </w:rPr>
        <w:t xml:space="preserve"> осуществляется при условии получения порубочного билета, выдаваемого Администрацией </w:t>
      </w:r>
      <w:r w:rsidR="0074240B" w:rsidRPr="006C59F2">
        <w:rPr>
          <w:rFonts w:ascii="Times New Roman" w:hAnsi="Times New Roman" w:cs="Times New Roman"/>
          <w:sz w:val="27"/>
          <w:szCs w:val="27"/>
        </w:rPr>
        <w:t>Николаевского сельсовета Поспелихинского района Алтайского края</w:t>
      </w:r>
      <w:r w:rsidR="000D75AE" w:rsidRPr="006C59F2">
        <w:rPr>
          <w:rFonts w:ascii="Times New Roman" w:hAnsi="Times New Roman" w:cs="Times New Roman"/>
          <w:spacing w:val="2"/>
          <w:sz w:val="27"/>
          <w:szCs w:val="27"/>
        </w:rPr>
        <w:t xml:space="preserve"> </w:t>
      </w:r>
      <w:r w:rsidR="000D75AE" w:rsidRPr="006C59F2">
        <w:rPr>
          <w:rFonts w:ascii="Times New Roman" w:hAnsi="Times New Roman" w:cs="Times New Roman"/>
          <w:sz w:val="27"/>
          <w:szCs w:val="27"/>
        </w:rPr>
        <w:t xml:space="preserve">в соответствии с административным регламентом по предоставлению муниципальной услуги «Предоставление порубочного билета и (или) разрешения на пересадку деревьев и кустарников на территории </w:t>
      </w:r>
      <w:r w:rsidR="0074240B" w:rsidRPr="006C59F2">
        <w:rPr>
          <w:rFonts w:ascii="Times New Roman" w:hAnsi="Times New Roman" w:cs="Times New Roman"/>
          <w:sz w:val="27"/>
          <w:szCs w:val="27"/>
        </w:rPr>
        <w:t>Николаевского сельсовета</w:t>
      </w:r>
      <w:r w:rsidR="000D75AE" w:rsidRPr="006C59F2">
        <w:rPr>
          <w:rFonts w:ascii="Times New Roman" w:hAnsi="Times New Roman" w:cs="Times New Roman"/>
          <w:sz w:val="27"/>
          <w:szCs w:val="27"/>
        </w:rPr>
        <w:t>».</w:t>
      </w:r>
    </w:p>
    <w:p w:rsidR="000D75AE" w:rsidRPr="006C59F2" w:rsidRDefault="000D75AE" w:rsidP="006C59F2">
      <w:pPr>
        <w:pStyle w:val="formattext"/>
        <w:shd w:val="clear" w:color="auto" w:fill="FFFFFF"/>
        <w:tabs>
          <w:tab w:val="left" w:pos="851"/>
        </w:tabs>
        <w:spacing w:before="0" w:beforeAutospacing="0" w:after="0" w:afterAutospacing="0"/>
        <w:ind w:firstLine="709"/>
        <w:contextualSpacing/>
        <w:jc w:val="both"/>
        <w:textAlignment w:val="baseline"/>
        <w:rPr>
          <w:spacing w:val="2"/>
          <w:sz w:val="27"/>
          <w:szCs w:val="27"/>
        </w:rPr>
      </w:pPr>
      <w:r w:rsidRPr="006C59F2">
        <w:rPr>
          <w:sz w:val="27"/>
          <w:szCs w:val="27"/>
        </w:rPr>
        <w:t>Обязанность п</w:t>
      </w:r>
      <w:r w:rsidRPr="006C59F2">
        <w:rPr>
          <w:spacing w:val="2"/>
          <w:sz w:val="27"/>
          <w:szCs w:val="27"/>
        </w:rPr>
        <w:t>олучения порубочного билета и (или) разрешения на пересадку деревьев и кустарников заинтересованными лицами устанавливается в случае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0D75AE" w:rsidRPr="006C59F2" w:rsidRDefault="000D75AE" w:rsidP="006C59F2">
      <w:pPr>
        <w:pStyle w:val="formattext"/>
        <w:shd w:val="clear" w:color="auto" w:fill="FFFFFF"/>
        <w:tabs>
          <w:tab w:val="left" w:pos="851"/>
        </w:tabs>
        <w:spacing w:before="0" w:beforeAutospacing="0" w:after="0" w:afterAutospacing="0"/>
        <w:ind w:firstLine="709"/>
        <w:contextualSpacing/>
        <w:jc w:val="both"/>
        <w:textAlignment w:val="baseline"/>
        <w:rPr>
          <w:spacing w:val="2"/>
          <w:sz w:val="27"/>
          <w:szCs w:val="27"/>
        </w:rPr>
      </w:pPr>
      <w:r w:rsidRPr="006C59F2">
        <w:rPr>
          <w:spacing w:val="2"/>
          <w:sz w:val="27"/>
          <w:szCs w:val="27"/>
        </w:rPr>
        <w:lastRenderedPageBreak/>
        <w:t>1) удаления аварийных, больных деревьев и кустарников;</w:t>
      </w:r>
    </w:p>
    <w:p w:rsidR="000D75AE" w:rsidRPr="006C59F2" w:rsidRDefault="000D75AE" w:rsidP="006C59F2">
      <w:pPr>
        <w:pStyle w:val="formattext"/>
        <w:shd w:val="clear" w:color="auto" w:fill="FFFFFF"/>
        <w:tabs>
          <w:tab w:val="left" w:pos="851"/>
        </w:tabs>
        <w:spacing w:before="0" w:beforeAutospacing="0" w:after="0" w:afterAutospacing="0"/>
        <w:ind w:firstLine="709"/>
        <w:contextualSpacing/>
        <w:jc w:val="both"/>
        <w:textAlignment w:val="baseline"/>
        <w:rPr>
          <w:spacing w:val="2"/>
          <w:sz w:val="27"/>
          <w:szCs w:val="27"/>
        </w:rPr>
      </w:pPr>
      <w:r w:rsidRPr="006C59F2">
        <w:rPr>
          <w:spacing w:val="2"/>
          <w:sz w:val="27"/>
          <w:szCs w:val="27"/>
        </w:rPr>
        <w:t>2) обеспечения санитарно-эпидемиологических требований к освещенности и инсоляции жилых и иных помещений, зданий;</w:t>
      </w:r>
    </w:p>
    <w:p w:rsidR="000D75AE" w:rsidRPr="006C59F2" w:rsidRDefault="000D75AE" w:rsidP="006C59F2">
      <w:pPr>
        <w:pStyle w:val="formattext"/>
        <w:shd w:val="clear" w:color="auto" w:fill="FFFFFF"/>
        <w:tabs>
          <w:tab w:val="left" w:pos="851"/>
        </w:tabs>
        <w:spacing w:before="0" w:beforeAutospacing="0" w:after="0" w:afterAutospacing="0"/>
        <w:ind w:firstLine="709"/>
        <w:contextualSpacing/>
        <w:jc w:val="both"/>
        <w:textAlignment w:val="baseline"/>
        <w:rPr>
          <w:spacing w:val="2"/>
          <w:sz w:val="27"/>
          <w:szCs w:val="27"/>
        </w:rPr>
      </w:pPr>
      <w:r w:rsidRPr="006C59F2">
        <w:rPr>
          <w:spacing w:val="2"/>
          <w:sz w:val="27"/>
          <w:szCs w:val="27"/>
        </w:rPr>
        <w:t>3) организации парковок (парковочных мест);</w:t>
      </w:r>
    </w:p>
    <w:p w:rsidR="000D75AE" w:rsidRPr="006C59F2" w:rsidRDefault="000D75AE" w:rsidP="006C59F2">
      <w:pPr>
        <w:pStyle w:val="formattext"/>
        <w:shd w:val="clear" w:color="auto" w:fill="FFFFFF"/>
        <w:tabs>
          <w:tab w:val="left" w:pos="851"/>
        </w:tabs>
        <w:spacing w:before="0" w:beforeAutospacing="0" w:after="0" w:afterAutospacing="0"/>
        <w:ind w:firstLine="709"/>
        <w:contextualSpacing/>
        <w:jc w:val="both"/>
        <w:textAlignment w:val="baseline"/>
        <w:rPr>
          <w:spacing w:val="2"/>
          <w:sz w:val="27"/>
          <w:szCs w:val="27"/>
        </w:rPr>
      </w:pPr>
      <w:r w:rsidRPr="006C59F2">
        <w:rPr>
          <w:spacing w:val="2"/>
          <w:sz w:val="27"/>
          <w:szCs w:val="27"/>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0D75AE" w:rsidRPr="006C59F2" w:rsidRDefault="000D75AE" w:rsidP="006C59F2">
      <w:pPr>
        <w:pStyle w:val="formattext"/>
        <w:shd w:val="clear" w:color="auto" w:fill="FFFFFF"/>
        <w:tabs>
          <w:tab w:val="left" w:pos="851"/>
        </w:tabs>
        <w:spacing w:before="0" w:beforeAutospacing="0" w:after="0" w:afterAutospacing="0"/>
        <w:ind w:firstLine="709"/>
        <w:contextualSpacing/>
        <w:jc w:val="both"/>
        <w:textAlignment w:val="baseline"/>
        <w:rPr>
          <w:spacing w:val="2"/>
          <w:sz w:val="27"/>
          <w:szCs w:val="27"/>
        </w:rPr>
      </w:pPr>
      <w:r w:rsidRPr="006C59F2">
        <w:rPr>
          <w:spacing w:val="2"/>
          <w:sz w:val="27"/>
          <w:szCs w:val="27"/>
        </w:rPr>
        <w:t xml:space="preserve"> 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0D75AE" w:rsidRPr="006C59F2" w:rsidRDefault="000D75AE" w:rsidP="006C59F2">
      <w:pPr>
        <w:pStyle w:val="formattext"/>
        <w:shd w:val="clear" w:color="auto" w:fill="FFFFFF"/>
        <w:tabs>
          <w:tab w:val="left" w:pos="851"/>
        </w:tabs>
        <w:spacing w:before="0" w:beforeAutospacing="0" w:after="0" w:afterAutospacing="0"/>
        <w:ind w:firstLine="709"/>
        <w:contextualSpacing/>
        <w:jc w:val="both"/>
        <w:textAlignment w:val="baseline"/>
        <w:rPr>
          <w:spacing w:val="2"/>
          <w:sz w:val="27"/>
          <w:szCs w:val="27"/>
        </w:rPr>
      </w:pPr>
      <w:r w:rsidRPr="006C59F2">
        <w:rPr>
          <w:spacing w:val="2"/>
          <w:sz w:val="27"/>
          <w:szCs w:val="27"/>
        </w:rPr>
        <w:t>Процедура предоставления порубочного билета и (или) разрешения на пересадку деревьев и кустарников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w:t>
      </w:r>
      <w:r w:rsidR="00A239F2" w:rsidRPr="006C59F2">
        <w:rPr>
          <w:spacing w:val="2"/>
          <w:sz w:val="27"/>
          <w:szCs w:val="27"/>
        </w:rPr>
        <w:t>а, садоводства, огородничества.</w:t>
      </w:r>
    </w:p>
    <w:p w:rsidR="000D75AE" w:rsidRPr="006C59F2" w:rsidRDefault="000D75AE" w:rsidP="006C59F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kern w:val="1"/>
          <w:sz w:val="27"/>
          <w:szCs w:val="27"/>
          <w:lang w:eastAsia="ar-SA"/>
        </w:rPr>
        <w:t xml:space="preserve">За незаконный снос зеленых насаждений взыскивается ущерб в соответствии с действующим законодательством. </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На озелененных территориях запрещается: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складировать любые материалы и мусор (отходы);</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применять чистый торф в качестве растительного грунта;</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устраивать свалки мусора, снега и льда, за исключением чистого снега, полученного от расчистки садово-парковых дорожек;</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использовать роторные снегоочистительные машины для перекидки снега на насаждения (использование указанных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сбрасывать снег с крыш на участки, занятые насаждениями, без принятия мер, обеспечивающих сохранность деревьев и кустарников;</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сжигать листья, сметать листья в лотки в период массового листопада, засыпать ими стволы деревьев и кустарников (необходимо собирать листья в кучи, не допуская разноса по улицам, удалять в специально отведенные места для компостирования или вывозить на свалку);</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7) посыпать не разрешенными к применению химическими препаратами тротуары, проезжие и прогулочные дороги и иные покрытия;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8) сбрасывать смет и другие загрязнения на газоны;</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9) ходить, сидеть и лежать на газонах (исключая луговые), устраивать игры;</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10) разжигать костры и нарушать правила противопожарной охраны;</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11) 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6C59F2">
        <w:rPr>
          <w:rFonts w:ascii="Times New Roman" w:hAnsi="Times New Roman" w:cs="Times New Roman"/>
          <w:sz w:val="27"/>
          <w:szCs w:val="27"/>
        </w:rPr>
        <w:t>электрогирлянды</w:t>
      </w:r>
      <w:proofErr w:type="spellEnd"/>
      <w:r w:rsidRPr="006C59F2">
        <w:rPr>
          <w:rFonts w:ascii="Times New Roman" w:hAnsi="Times New Roman" w:cs="Times New Roman"/>
          <w:sz w:val="27"/>
          <w:szCs w:val="27"/>
        </w:rPr>
        <w:t xml:space="preserve"> из лампочек, флажковые гирлянды, колючую проволоку и другие ограждения, которые могут навредить деревьям;</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lastRenderedPageBreak/>
        <w:t>12) добывать из деревьев сок, смолу, делать надрезы, надписи и наносить другие механические повреждения;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13) проводить разрытия для прокладки инженерных коммуникаций без согласования в установленном порядке;</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14) проезд, остановка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15) производить самовольную вырубку и пересадку деревьев и кустарников.</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Специализированные организации, производящие работы по удалению сухостойных, аварийных деревьев и обрезке ветвей в кронах, обязаны вывозить спиленные материалы в течение суток после дня производства работ.</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Удаление упавших деревьев с проезжей части дорог, тротуаров, контактных сетей электротранспорта, проводов уличного освещения и электроснабжения, фасадов жилых и производственных зданий обеспечивают собственники либо организации, на обслуживании которых находится данная территория, в течение суток после оповещения диспетчерской службы.</w:t>
      </w:r>
    </w:p>
    <w:p w:rsidR="00B943CE"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6. </w:t>
      </w:r>
      <w:r w:rsidR="00A51D97" w:rsidRPr="006C59F2">
        <w:rPr>
          <w:rFonts w:ascii="Times New Roman" w:hAnsi="Times New Roman" w:cs="Times New Roman"/>
          <w:sz w:val="27"/>
          <w:szCs w:val="27"/>
        </w:rPr>
        <w:t>Разрешение на снос или пересадку зеленых насаждений выдается в установленном порядке. За незаконный снос зеленых насаждений взыскивается ущерб в соответствии с</w:t>
      </w:r>
      <w:r w:rsidR="00316EEC" w:rsidRPr="006C59F2">
        <w:rPr>
          <w:rFonts w:ascii="Times New Roman" w:hAnsi="Times New Roman" w:cs="Times New Roman"/>
          <w:sz w:val="27"/>
          <w:szCs w:val="27"/>
        </w:rPr>
        <w:t xml:space="preserve"> действующим законодательством.</w:t>
      </w:r>
    </w:p>
    <w:p w:rsidR="00B943CE" w:rsidRPr="006C59F2" w:rsidRDefault="00B943CE" w:rsidP="006C59F2">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kern w:val="1"/>
          <w:sz w:val="27"/>
          <w:szCs w:val="27"/>
          <w:lang w:eastAsia="ar-SA"/>
        </w:rPr>
      </w:pPr>
      <w:r w:rsidRPr="006C59F2">
        <w:rPr>
          <w:rFonts w:ascii="Times New Roman" w:hAnsi="Times New Roman" w:cs="Times New Roman"/>
          <w:sz w:val="27"/>
          <w:szCs w:val="27"/>
        </w:rPr>
        <w:t xml:space="preserve">7. </w:t>
      </w:r>
      <w:proofErr w:type="gramStart"/>
      <w:r w:rsidRPr="006C59F2">
        <w:rPr>
          <w:rFonts w:ascii="Times New Roman" w:hAnsi="Times New Roman" w:cs="Times New Roman"/>
          <w:kern w:val="1"/>
          <w:sz w:val="27"/>
          <w:szCs w:val="27"/>
          <w:lang w:eastAsia="ar-SA"/>
        </w:rPr>
        <w:t>При удалении (сносе) и (или) пересадке деревьев и кустарников лицом, заинтересованным в удалении (сносе) и (или) пересадке деревьев и кустарников, составляется схема благоустройства и озеленения земельного участка, на котором находится предполагаемое к удалению дерево и (или) кустарник, которая должна содержать:</w:t>
      </w:r>
      <w:proofErr w:type="gramEnd"/>
    </w:p>
    <w:p w:rsidR="00B943CE" w:rsidRPr="006C59F2" w:rsidRDefault="00B943CE" w:rsidP="006C59F2">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обозначение границ земельного участка, на котором будут выполнены работы по благоустройству;</w:t>
      </w:r>
    </w:p>
    <w:p w:rsidR="00B943CE" w:rsidRPr="006C59F2" w:rsidRDefault="00B943CE" w:rsidP="006C59F2">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отражение в виде условных обозначений элементов благоустройства, планируемых к размещению после проведенных работ по благоустройству;</w:t>
      </w:r>
    </w:p>
    <w:p w:rsidR="00B943CE" w:rsidRPr="006C59F2" w:rsidRDefault="00B943CE" w:rsidP="006C59F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kern w:val="1"/>
          <w:sz w:val="27"/>
          <w:szCs w:val="27"/>
          <w:lang w:eastAsia="ar-SA"/>
        </w:rPr>
        <w:t xml:space="preserve">- расшифровку (легенду) условных обозначений. </w:t>
      </w:r>
    </w:p>
    <w:p w:rsidR="008C531C" w:rsidRPr="006C59F2" w:rsidRDefault="008C531C" w:rsidP="006C59F2">
      <w:pPr>
        <w:pStyle w:val="ConsPlusTitle"/>
        <w:ind w:firstLine="709"/>
        <w:contextualSpacing/>
        <w:jc w:val="both"/>
        <w:outlineLvl w:val="2"/>
        <w:rPr>
          <w:rFonts w:ascii="Times New Roman" w:hAnsi="Times New Roman" w:cs="Times New Roman"/>
          <w:sz w:val="27"/>
          <w:szCs w:val="27"/>
        </w:rPr>
      </w:pPr>
    </w:p>
    <w:p w:rsidR="008C531C" w:rsidRPr="006C59F2" w:rsidRDefault="008C531C"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 xml:space="preserve">Статья </w:t>
      </w:r>
      <w:r w:rsidR="00802471" w:rsidRPr="006C59F2">
        <w:rPr>
          <w:rFonts w:ascii="Times New Roman" w:hAnsi="Times New Roman" w:cs="Times New Roman"/>
          <w:sz w:val="27"/>
          <w:szCs w:val="27"/>
        </w:rPr>
        <w:t>3</w:t>
      </w:r>
      <w:r w:rsidR="00F320FA" w:rsidRPr="006C59F2">
        <w:rPr>
          <w:rFonts w:ascii="Times New Roman" w:hAnsi="Times New Roman" w:cs="Times New Roman"/>
          <w:sz w:val="27"/>
          <w:szCs w:val="27"/>
        </w:rPr>
        <w:t>3</w:t>
      </w:r>
      <w:r w:rsidRPr="006C59F2">
        <w:rPr>
          <w:rFonts w:ascii="Times New Roman" w:hAnsi="Times New Roman" w:cs="Times New Roman"/>
          <w:sz w:val="27"/>
          <w:szCs w:val="27"/>
        </w:rPr>
        <w:t>. Производство земляных работ</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1. Предоставление разрешения на осуществление земляных работ осуществляется в порядке</w:t>
      </w:r>
      <w:r w:rsidR="006772F3" w:rsidRPr="006C59F2">
        <w:rPr>
          <w:rFonts w:ascii="Times New Roman" w:hAnsi="Times New Roman" w:cs="Times New Roman"/>
          <w:kern w:val="1"/>
          <w:sz w:val="27"/>
          <w:szCs w:val="27"/>
          <w:lang w:eastAsia="ar-SA"/>
        </w:rPr>
        <w:t>, установленном действующим законодательством</w:t>
      </w:r>
      <w:r w:rsidRPr="006C59F2">
        <w:rPr>
          <w:rFonts w:ascii="Times New Roman" w:hAnsi="Times New Roman" w:cs="Times New Roman"/>
          <w:kern w:val="1"/>
          <w:sz w:val="27"/>
          <w:szCs w:val="27"/>
          <w:lang w:eastAsia="ar-SA"/>
        </w:rPr>
        <w:t>.</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xml:space="preserve">2. В целях получения разрешения на осуществление земляных работ в администрацию </w:t>
      </w:r>
      <w:r w:rsidR="00824E2D" w:rsidRPr="006C59F2">
        <w:rPr>
          <w:rFonts w:ascii="Times New Roman" w:hAnsi="Times New Roman" w:cs="Times New Roman"/>
          <w:kern w:val="1"/>
          <w:sz w:val="27"/>
          <w:szCs w:val="27"/>
          <w:lang w:eastAsia="ar-SA"/>
        </w:rPr>
        <w:t>сельсовета</w:t>
      </w:r>
      <w:r w:rsidRPr="006C59F2">
        <w:rPr>
          <w:rFonts w:ascii="Times New Roman" w:hAnsi="Times New Roman" w:cs="Times New Roman"/>
          <w:kern w:val="1"/>
          <w:sz w:val="27"/>
          <w:szCs w:val="27"/>
          <w:lang w:eastAsia="ar-SA"/>
        </w:rPr>
        <w:t xml:space="preserve">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осуществление земляных работ, утвержденного нормативным правовым актом администрации </w:t>
      </w:r>
      <w:r w:rsidR="00824E2D" w:rsidRPr="006C59F2">
        <w:rPr>
          <w:rFonts w:ascii="Times New Roman" w:hAnsi="Times New Roman" w:cs="Times New Roman"/>
          <w:kern w:val="1"/>
          <w:sz w:val="27"/>
          <w:szCs w:val="27"/>
          <w:lang w:eastAsia="ar-SA"/>
        </w:rPr>
        <w:t>сельсовета</w:t>
      </w:r>
      <w:r w:rsidRPr="006C59F2">
        <w:rPr>
          <w:rFonts w:ascii="Times New Roman" w:hAnsi="Times New Roman" w:cs="Times New Roman"/>
          <w:kern w:val="1"/>
          <w:sz w:val="27"/>
          <w:szCs w:val="27"/>
          <w:lang w:eastAsia="ar-SA"/>
        </w:rPr>
        <w:t>.</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3. Осуществление земляных работ должно осуществляться согласно проекту организации строительства (</w:t>
      </w:r>
      <w:proofErr w:type="gramStart"/>
      <w:r w:rsidRPr="006C59F2">
        <w:rPr>
          <w:rFonts w:ascii="Times New Roman" w:hAnsi="Times New Roman" w:cs="Times New Roman"/>
          <w:kern w:val="1"/>
          <w:sz w:val="27"/>
          <w:szCs w:val="27"/>
          <w:lang w:eastAsia="ar-SA"/>
        </w:rPr>
        <w:t>ПОС</w:t>
      </w:r>
      <w:proofErr w:type="gramEnd"/>
      <w:r w:rsidRPr="006C59F2">
        <w:rPr>
          <w:rFonts w:ascii="Times New Roman" w:hAnsi="Times New Roman" w:cs="Times New Roman"/>
          <w:kern w:val="1"/>
          <w:sz w:val="27"/>
          <w:szCs w:val="27"/>
          <w:lang w:eastAsia="ar-SA"/>
        </w:rPr>
        <w:t xml:space="preserve">)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w:t>
      </w:r>
      <w:r w:rsidRPr="006C59F2">
        <w:rPr>
          <w:rFonts w:ascii="Times New Roman" w:hAnsi="Times New Roman" w:cs="Times New Roman"/>
          <w:kern w:val="1"/>
          <w:sz w:val="27"/>
          <w:szCs w:val="27"/>
          <w:lang w:eastAsia="ar-SA"/>
        </w:rPr>
        <w:lastRenderedPageBreak/>
        <w:t>проектных организаций, а также государственном контроле за использованием и охраной земель.</w:t>
      </w:r>
    </w:p>
    <w:p w:rsidR="00B943CE" w:rsidRPr="006C59F2" w:rsidRDefault="00B943CE" w:rsidP="006C59F2">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К числу документов, необходимых для принятия решения о предоставлении разрешения на осуществлении земляных работ, относятся:</w:t>
      </w:r>
    </w:p>
    <w:p w:rsidR="00B943CE" w:rsidRPr="006C59F2" w:rsidRDefault="00B943CE" w:rsidP="006C59F2">
      <w:pPr>
        <w:shd w:val="clear" w:color="auto" w:fill="FFFFFF"/>
        <w:tabs>
          <w:tab w:val="left" w:pos="851"/>
        </w:tabs>
        <w:spacing w:after="0" w:line="240" w:lineRule="auto"/>
        <w:ind w:firstLine="709"/>
        <w:contextualSpacing/>
        <w:jc w:val="both"/>
        <w:rPr>
          <w:rFonts w:ascii="Times New Roman" w:hAnsi="Times New Roman" w:cs="Times New Roman"/>
          <w:sz w:val="27"/>
          <w:szCs w:val="27"/>
        </w:rPr>
      </w:pPr>
      <w:r w:rsidRPr="006C59F2">
        <w:rPr>
          <w:rFonts w:ascii="Times New Roman" w:hAnsi="Times New Roman" w:cs="Times New Roman"/>
          <w:kern w:val="1"/>
          <w:sz w:val="27"/>
          <w:szCs w:val="27"/>
          <w:lang w:eastAsia="ar-SA"/>
        </w:rPr>
        <w:t xml:space="preserve">Акт, определяющий состояние элементов благоустройства до начала работ и объемы восстановления. </w:t>
      </w:r>
      <w:r w:rsidRPr="006C59F2">
        <w:rPr>
          <w:rFonts w:ascii="Times New Roman" w:hAnsi="Times New Roman" w:cs="Times New Roman"/>
          <w:sz w:val="27"/>
          <w:szCs w:val="27"/>
        </w:rPr>
        <w:t>Акт должен содержать информацию о количестве, видах и состоянии элементов благоустройства до начала работ, объемах и сроках восстановления благоустройства.</w:t>
      </w:r>
    </w:p>
    <w:p w:rsidR="00B943CE" w:rsidRPr="006C59F2" w:rsidRDefault="00B943CE" w:rsidP="006C59F2">
      <w:pPr>
        <w:shd w:val="clear" w:color="auto" w:fill="FFFFFF"/>
        <w:tabs>
          <w:tab w:val="left" w:pos="851"/>
        </w:tabs>
        <w:spacing w:after="0" w:line="240" w:lineRule="auto"/>
        <w:ind w:firstLine="709"/>
        <w:contextualSpacing/>
        <w:jc w:val="both"/>
        <w:rPr>
          <w:rFonts w:ascii="Times New Roman" w:hAnsi="Times New Roman" w:cs="Times New Roman"/>
          <w:sz w:val="27"/>
          <w:szCs w:val="27"/>
        </w:rPr>
      </w:pPr>
      <w:proofErr w:type="gramStart"/>
      <w:r w:rsidRPr="006C59F2">
        <w:rPr>
          <w:rFonts w:ascii="Times New Roman" w:hAnsi="Times New Roman" w:cs="Times New Roman"/>
          <w:sz w:val="27"/>
          <w:szCs w:val="27"/>
        </w:rPr>
        <w:t>Схема благоустройства земельного участка, на котором предполагается осуществление земляных работ, с графиком проведения земельных работ по благоустройству и последующих работ по благоустройству (далее – схема благоустройства земельного участка.</w:t>
      </w:r>
      <w:proofErr w:type="gramEnd"/>
      <w:r w:rsidRPr="006C59F2">
        <w:rPr>
          <w:rFonts w:ascii="Times New Roman" w:hAnsi="Times New Roman" w:cs="Times New Roman"/>
          <w:sz w:val="27"/>
          <w:szCs w:val="27"/>
        </w:rPr>
        <w:t xml:space="preserve"> На схеме благоустройства земельного участка отображаются:</w:t>
      </w:r>
    </w:p>
    <w:p w:rsidR="00B943CE" w:rsidRPr="006C59F2" w:rsidRDefault="00B943CE" w:rsidP="006C59F2">
      <w:pPr>
        <w:shd w:val="clear" w:color="auto" w:fill="FFFFFF"/>
        <w:tabs>
          <w:tab w:val="left" w:pos="851"/>
        </w:tabs>
        <w:spacing w:after="0" w:line="240" w:lineRule="auto"/>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дорожные покрытия, покрытия площадок и других объектов благоустройства;</w:t>
      </w:r>
    </w:p>
    <w:p w:rsidR="00B943CE" w:rsidRPr="006C59F2" w:rsidRDefault="00B943CE" w:rsidP="006C59F2">
      <w:pPr>
        <w:shd w:val="clear" w:color="auto" w:fill="FFFFFF"/>
        <w:tabs>
          <w:tab w:val="left" w:pos="851"/>
        </w:tabs>
        <w:spacing w:after="0" w:line="240" w:lineRule="auto"/>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существующие и проектируемые инженерные сети (в случае их наличия в границах благоустройства земельного участка);</w:t>
      </w:r>
    </w:p>
    <w:p w:rsidR="00B943CE" w:rsidRPr="006C59F2" w:rsidRDefault="00B943CE" w:rsidP="006C59F2">
      <w:pPr>
        <w:shd w:val="clear" w:color="auto" w:fill="FFFFFF"/>
        <w:tabs>
          <w:tab w:val="left" w:pos="851"/>
        </w:tabs>
        <w:spacing w:after="0" w:line="240" w:lineRule="auto"/>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существующие, сохраняемые, сносимые (перемещаемые) и проектируемые зеленые насаждения, объекты и элементы благоустройства;</w:t>
      </w:r>
    </w:p>
    <w:p w:rsidR="00B943CE" w:rsidRPr="006C59F2" w:rsidRDefault="00B943CE" w:rsidP="006C59F2">
      <w:pPr>
        <w:widowControl w:val="0"/>
        <w:autoSpaceDE w:val="0"/>
        <w:autoSpaceDN w:val="0"/>
        <w:adjustRightInd w:val="0"/>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sz w:val="27"/>
          <w:szCs w:val="27"/>
        </w:rPr>
        <w:t xml:space="preserve">- ассортимент и стоимость проектируемого посадочного материала, объемы и стоимость работ по благоустройству и озеленению (возможно представление информации с использованием таблиц). </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4.</w:t>
      </w:r>
      <w:r w:rsidR="00824E2D" w:rsidRPr="006C59F2">
        <w:rPr>
          <w:rFonts w:ascii="Times New Roman" w:hAnsi="Times New Roman" w:cs="Times New Roman"/>
          <w:kern w:val="1"/>
          <w:sz w:val="27"/>
          <w:szCs w:val="27"/>
          <w:lang w:eastAsia="ar-SA"/>
        </w:rPr>
        <w:t xml:space="preserve"> </w:t>
      </w:r>
      <w:proofErr w:type="gramStart"/>
      <w:r w:rsidRPr="006C59F2">
        <w:rPr>
          <w:rFonts w:ascii="Times New Roman" w:hAnsi="Times New Roman" w:cs="Times New Roman"/>
          <w:kern w:val="1"/>
          <w:sz w:val="27"/>
          <w:szCs w:val="27"/>
          <w:lang w:eastAsia="ar-SA"/>
        </w:rPr>
        <w:t>Места осуществления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Pr="006C59F2">
        <w:rPr>
          <w:rFonts w:ascii="Times New Roman" w:hAnsi="Times New Roman" w:cs="Times New Roman"/>
          <w:kern w:val="1"/>
          <w:sz w:val="27"/>
          <w:szCs w:val="27"/>
          <w:lang w:eastAsia="ar-SA"/>
        </w:rPr>
        <w:t xml:space="preserve"> и дополнительной ограждающей планкой на высоте 0,5 м от настила.</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5. При осуществлении земляных работ необходимо:</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proofErr w:type="gramStart"/>
      <w:r w:rsidRPr="006C59F2">
        <w:rPr>
          <w:rFonts w:ascii="Times New Roman" w:hAnsi="Times New Roman" w:cs="Times New Roman"/>
          <w:kern w:val="1"/>
          <w:sz w:val="27"/>
          <w:szCs w:val="27"/>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roofErr w:type="gramEnd"/>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не допускать обнажения и повреждения корневой системы деревьев и кустарников;</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не допускать засыпку деревьев и кустарников грунтом и строительным мусором;</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lastRenderedPageBreak/>
        <w:t>- деревья и кустарники, пригодные для пересадки, выкапывать и использовать при озеленении данного или другого объекта;</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в случае возможного подтопления зеленых насаждений производить устройство дренажа;</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8. Частичное или полное закрытие движения на улицах, тротуарах для производства земляных работ производится решением администрацией поселения по согласованию с ГИБДД УМВД.</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w:t>
      </w:r>
      <w:r w:rsidR="00824E2D" w:rsidRPr="006C59F2">
        <w:rPr>
          <w:rFonts w:ascii="Times New Roman" w:hAnsi="Times New Roman" w:cs="Times New Roman"/>
          <w:kern w:val="1"/>
          <w:sz w:val="27"/>
          <w:szCs w:val="27"/>
          <w:lang w:eastAsia="ar-SA"/>
        </w:rPr>
        <w:t xml:space="preserve">ить </w:t>
      </w:r>
      <w:r w:rsidRPr="006C59F2">
        <w:rPr>
          <w:rFonts w:ascii="Times New Roman" w:hAnsi="Times New Roman" w:cs="Times New Roman"/>
          <w:kern w:val="1"/>
          <w:sz w:val="27"/>
          <w:szCs w:val="27"/>
          <w:lang w:eastAsia="ar-SA"/>
        </w:rPr>
        <w:t>согласно проекту производства земляных работ.</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lastRenderedPageBreak/>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xml:space="preserve">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6C59F2">
        <w:rPr>
          <w:rFonts w:ascii="Times New Roman" w:hAnsi="Times New Roman" w:cs="Times New Roman"/>
          <w:kern w:val="1"/>
          <w:sz w:val="27"/>
          <w:szCs w:val="27"/>
          <w:lang w:eastAsia="ar-SA"/>
        </w:rPr>
        <w:t>производилось устройство поперечной траншеи и ширина раскопки превысила</w:t>
      </w:r>
      <w:proofErr w:type="gramEnd"/>
      <w:r w:rsidRPr="006C59F2">
        <w:rPr>
          <w:rFonts w:ascii="Times New Roman" w:hAnsi="Times New Roman" w:cs="Times New Roman"/>
          <w:kern w:val="1"/>
          <w:sz w:val="27"/>
          <w:szCs w:val="27"/>
          <w:lang w:eastAsia="ar-SA"/>
        </w:rPr>
        <w:t xml:space="preserve"> 1/50 длины соответствующего участка улицы, дороги, площади.</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19. Пропуск ливневых и талых вод в местах проведения вскрышных работ и прилегающих к ним территорий обязана обеспечить организация, производящая работы.</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lastRenderedPageBreak/>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 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6C59F2">
        <w:rPr>
          <w:rFonts w:ascii="Times New Roman" w:hAnsi="Times New Roman" w:cs="Times New Roman"/>
          <w:kern w:val="1"/>
          <w:sz w:val="27"/>
          <w:szCs w:val="27"/>
          <w:lang w:eastAsia="ar-SA"/>
        </w:rPr>
        <w:t>электрокабелей</w:t>
      </w:r>
      <w:proofErr w:type="spellEnd"/>
      <w:r w:rsidRPr="006C59F2">
        <w:rPr>
          <w:rFonts w:ascii="Times New Roman" w:hAnsi="Times New Roman" w:cs="Times New Roman"/>
          <w:kern w:val="1"/>
          <w:sz w:val="27"/>
          <w:szCs w:val="27"/>
          <w:lang w:eastAsia="ar-SA"/>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22. Все указанные работы проводятся за счет сил и сре</w:t>
      </w:r>
      <w:proofErr w:type="gramStart"/>
      <w:r w:rsidRPr="006C59F2">
        <w:rPr>
          <w:rFonts w:ascii="Times New Roman" w:hAnsi="Times New Roman" w:cs="Times New Roman"/>
          <w:kern w:val="1"/>
          <w:sz w:val="27"/>
          <w:szCs w:val="27"/>
          <w:lang w:eastAsia="ar-SA"/>
        </w:rPr>
        <w:t>дств пр</w:t>
      </w:r>
      <w:proofErr w:type="gramEnd"/>
      <w:r w:rsidRPr="006C59F2">
        <w:rPr>
          <w:rFonts w:ascii="Times New Roman" w:hAnsi="Times New Roman" w:cs="Times New Roman"/>
          <w:kern w:val="1"/>
          <w:sz w:val="27"/>
          <w:szCs w:val="27"/>
          <w:lang w:eastAsia="ar-SA"/>
        </w:rPr>
        <w:t>едприятий, проводящих земляные работы.</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23. При производстве земляных работ запрещается:</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производство земляных работ на дорогах без согласования с ГИБДД УМВД;</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proofErr w:type="gramStart"/>
      <w:r w:rsidRPr="006C59F2">
        <w:rPr>
          <w:rFonts w:ascii="Times New Roman" w:hAnsi="Times New Roman" w:cs="Times New Roman"/>
          <w:kern w:val="1"/>
          <w:sz w:val="27"/>
          <w:szCs w:val="27"/>
          <w:lang w:eastAsia="ar-SA"/>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roofErr w:type="gramEnd"/>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загрязнение прилегающих участков улиц и засорение ливневой канализации, засыпка водопропускных труб, кюветов и газонов;</w:t>
      </w:r>
    </w:p>
    <w:p w:rsidR="004950E3"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w:t>
      </w:r>
      <w:r w:rsidR="004950E3" w:rsidRPr="006C59F2">
        <w:rPr>
          <w:rFonts w:ascii="Times New Roman" w:hAnsi="Times New Roman" w:cs="Times New Roman"/>
          <w:kern w:val="1"/>
          <w:sz w:val="27"/>
          <w:szCs w:val="27"/>
          <w:lang w:eastAsia="ar-SA"/>
        </w:rPr>
        <w:t xml:space="preserve"> канализацию на данном участке;</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вырубка деревьев, кустарников и обнажение их корней без разрешения органа местного самоуправления;</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снос зеленых насаждений, за исключением аварийных работ;</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4950E3"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4950E3"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xml:space="preserve">- засыпка грунтом крышек люков колодцев и камер, решеток колодцев, лотков дорожных покрытий, зеленых насаждений, а также складирование материалов и конструкций на газонах, на трассах действующих подземных </w:t>
      </w:r>
      <w:r w:rsidRPr="006C59F2">
        <w:rPr>
          <w:rFonts w:ascii="Times New Roman" w:hAnsi="Times New Roman" w:cs="Times New Roman"/>
          <w:kern w:val="1"/>
          <w:sz w:val="27"/>
          <w:szCs w:val="27"/>
          <w:lang w:eastAsia="ar-SA"/>
        </w:rPr>
        <w:lastRenderedPageBreak/>
        <w:t>коммуникаций, в охранных зонах газопроводов, теплотрасс, линий электропередач и линий связи;</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 выталкивание грунта из котлована, траншеи, дорожного корыта за пределы границ строительных площадок.</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24. Смотровые колодцы на улицах и проездах должны восстанавливаться на одном уровне с дорожным покрытием.</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25.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B943CE" w:rsidRPr="006C59F2" w:rsidRDefault="00B943CE" w:rsidP="006C59F2">
      <w:pPr>
        <w:shd w:val="clear" w:color="auto" w:fill="FFFFFF"/>
        <w:tabs>
          <w:tab w:val="left" w:pos="851"/>
        </w:tabs>
        <w:spacing w:after="0" w:line="240" w:lineRule="auto"/>
        <w:ind w:firstLine="709"/>
        <w:contextualSpacing/>
        <w:jc w:val="both"/>
        <w:rPr>
          <w:rFonts w:ascii="Times New Roman" w:hAnsi="Times New Roman" w:cs="Times New Roman"/>
          <w:sz w:val="27"/>
          <w:szCs w:val="27"/>
        </w:rPr>
      </w:pPr>
      <w:r w:rsidRPr="006C59F2">
        <w:rPr>
          <w:rFonts w:ascii="Times New Roman" w:hAnsi="Times New Roman" w:cs="Times New Roman"/>
          <w:kern w:val="1"/>
          <w:sz w:val="27"/>
          <w:szCs w:val="27"/>
          <w:lang w:eastAsia="ar-SA"/>
        </w:rPr>
        <w:t>26.</w:t>
      </w:r>
      <w:r w:rsidRPr="006C59F2">
        <w:rPr>
          <w:rFonts w:ascii="Times New Roman" w:hAnsi="Times New Roman" w:cs="Times New Roman"/>
          <w:sz w:val="27"/>
          <w:szCs w:val="27"/>
        </w:rPr>
        <w:t xml:space="preserve">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администрацию, направляется уведомление о проведении земляных работ. </w:t>
      </w:r>
    </w:p>
    <w:p w:rsidR="00B943CE" w:rsidRPr="006C59F2" w:rsidRDefault="00B943CE" w:rsidP="006C59F2">
      <w:pPr>
        <w:shd w:val="clear" w:color="auto" w:fill="FFFFFF"/>
        <w:tabs>
          <w:tab w:val="left" w:pos="851"/>
        </w:tabs>
        <w:spacing w:after="0" w:line="240" w:lineRule="auto"/>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B943CE" w:rsidRPr="006C59F2" w:rsidRDefault="00B943CE" w:rsidP="006C59F2">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Сроки проведения земляных работ в результате аварии устанавливается в соответствии с требованиями действующего законодательства Российской Федерации о техническом регулировании. Работы по восстановлению нарушенного благоустройства, должны выполняться в срок, не превышающий 5 дней, а в исключительных случаях, в срок до 10 дней со дня окончания земляных работ.</w:t>
      </w:r>
    </w:p>
    <w:p w:rsidR="00B943CE" w:rsidRPr="006C59F2" w:rsidRDefault="00B943CE" w:rsidP="006C59F2">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Восстановление благоустройства, нарушенного при проведении аварийных земляных работ, в зимний период должно производиться в зимнем варианте (раскопка засыпается щебнем, песком или иным подобным материалом с выравниванием) в сроки, определенные абзацем первым настоящего пункта, и не позднее 10 дней со дня окончания зимнего периода производится полное восстановление всех нарушенных элементов благоустройства.</w:t>
      </w:r>
    </w:p>
    <w:p w:rsidR="00B943CE" w:rsidRPr="006C59F2" w:rsidRDefault="00B943CE" w:rsidP="006C59F2">
      <w:pPr>
        <w:widowControl w:val="0"/>
        <w:autoSpaceDE w:val="0"/>
        <w:autoSpaceDN w:val="0"/>
        <w:adjustRightInd w:val="0"/>
        <w:spacing w:after="0" w:line="240" w:lineRule="auto"/>
        <w:ind w:firstLine="709"/>
        <w:jc w:val="both"/>
        <w:rPr>
          <w:rFonts w:ascii="Times New Roman" w:hAnsi="Times New Roman" w:cs="Times New Roman"/>
          <w:kern w:val="1"/>
          <w:sz w:val="27"/>
          <w:szCs w:val="27"/>
          <w:lang w:eastAsia="ar-SA"/>
        </w:rPr>
      </w:pPr>
      <w:r w:rsidRPr="006C59F2">
        <w:rPr>
          <w:rFonts w:ascii="Times New Roman" w:hAnsi="Times New Roman" w:cs="Times New Roman"/>
          <w:kern w:val="1"/>
          <w:sz w:val="27"/>
          <w:szCs w:val="27"/>
          <w:lang w:eastAsia="ar-SA"/>
        </w:rPr>
        <w:t>По окончании производства работ по восстановлению благоустройства, нарушенного в результате проведения земляных работ, уполномоченной организацией осуществляется проверка качества выполненных работ по восстановлению благоустройства, по результатам которой подписывается Акт завершения земляных работ и восстановления элементов благоустройства. Акт подписывается после полного восстановления всех нарушенных элементов благоустройства.</w:t>
      </w:r>
      <w:r w:rsidR="00DE0531" w:rsidRPr="006C59F2">
        <w:rPr>
          <w:rFonts w:ascii="Times New Roman" w:hAnsi="Times New Roman" w:cs="Times New Roman"/>
          <w:kern w:val="1"/>
          <w:sz w:val="27"/>
          <w:szCs w:val="27"/>
          <w:lang w:eastAsia="ar-SA"/>
        </w:rPr>
        <w:t xml:space="preserve"> </w:t>
      </w:r>
    </w:p>
    <w:p w:rsidR="008C531C" w:rsidRPr="006C59F2" w:rsidRDefault="008C531C" w:rsidP="006C59F2">
      <w:pPr>
        <w:spacing w:after="0" w:line="240" w:lineRule="auto"/>
        <w:ind w:firstLine="709"/>
        <w:jc w:val="both"/>
        <w:rPr>
          <w:rFonts w:ascii="Times New Roman" w:hAnsi="Times New Roman" w:cs="Times New Roman"/>
          <w:kern w:val="1"/>
          <w:sz w:val="27"/>
          <w:szCs w:val="27"/>
          <w:lang w:eastAsia="ar-SA"/>
        </w:rPr>
      </w:pPr>
    </w:p>
    <w:p w:rsidR="008C531C" w:rsidRPr="006C59F2" w:rsidRDefault="008C531C"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3</w:t>
      </w:r>
      <w:r w:rsidR="00F320FA" w:rsidRPr="006C59F2">
        <w:rPr>
          <w:rFonts w:ascii="Times New Roman" w:hAnsi="Times New Roman" w:cs="Times New Roman"/>
          <w:sz w:val="27"/>
          <w:szCs w:val="27"/>
        </w:rPr>
        <w:t>4</w:t>
      </w:r>
      <w:r w:rsidRPr="006C59F2">
        <w:rPr>
          <w:rFonts w:ascii="Times New Roman" w:hAnsi="Times New Roman" w:cs="Times New Roman"/>
          <w:sz w:val="27"/>
          <w:szCs w:val="27"/>
        </w:rPr>
        <w:t>. Ответственность при производстве строительных работ</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При производстве строительных работ строительные и другие специализированные организации обязаны:</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при производстве замощений и асфальтировании проездов, площадей, дворов, тротуаров оставлять вокруг дерева свободные пространства диаметром не менее 2 метров;</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2) не складировать строительные материалы (складирование горючих материалов производится не ближе 10 метров от деревьев и кустарников) и не устраивать стоянки транспортных средств на газонах, а также на расстоянии </w:t>
      </w:r>
      <w:r w:rsidRPr="006C59F2">
        <w:rPr>
          <w:rFonts w:ascii="Times New Roman" w:hAnsi="Times New Roman" w:cs="Times New Roman"/>
          <w:sz w:val="27"/>
          <w:szCs w:val="27"/>
        </w:rPr>
        <w:lastRenderedPageBreak/>
        <w:t>ближе 2,5 метра от дерева и 1,5 метра от кустарников, за исключением специально организованных парковочных мест.</w:t>
      </w:r>
    </w:p>
    <w:p w:rsidR="008C531C" w:rsidRPr="006C59F2" w:rsidRDefault="008C531C" w:rsidP="006C59F2">
      <w:pPr>
        <w:pStyle w:val="ConsPlusNormal"/>
        <w:ind w:firstLine="709"/>
        <w:contextualSpacing/>
        <w:jc w:val="both"/>
        <w:rPr>
          <w:rFonts w:ascii="Times New Roman" w:hAnsi="Times New Roman" w:cs="Times New Roman"/>
          <w:sz w:val="27"/>
          <w:szCs w:val="27"/>
        </w:rPr>
      </w:pPr>
    </w:p>
    <w:p w:rsidR="008C531C" w:rsidRPr="006C59F2" w:rsidRDefault="008C531C"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Статья 3</w:t>
      </w:r>
      <w:r w:rsidR="00F320FA" w:rsidRPr="006C59F2">
        <w:rPr>
          <w:rFonts w:ascii="Times New Roman" w:hAnsi="Times New Roman" w:cs="Times New Roman"/>
          <w:sz w:val="27"/>
          <w:szCs w:val="27"/>
        </w:rPr>
        <w:t>5</w:t>
      </w:r>
      <w:r w:rsidRPr="006C59F2">
        <w:rPr>
          <w:rFonts w:ascii="Times New Roman" w:hAnsi="Times New Roman" w:cs="Times New Roman"/>
          <w:sz w:val="27"/>
          <w:szCs w:val="27"/>
        </w:rPr>
        <w:t>. Требования к содержанию мест погребения (мест захоронения)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w:t>
      </w:r>
      <w:proofErr w:type="gramStart"/>
      <w:r w:rsidRPr="006C59F2">
        <w:rPr>
          <w:rFonts w:ascii="Times New Roman" w:hAnsi="Times New Roman" w:cs="Times New Roman"/>
          <w:sz w:val="27"/>
          <w:szCs w:val="27"/>
        </w:rPr>
        <w:t xml:space="preserve">Содержание мест погребения (мест захоронения) </w:t>
      </w:r>
      <w:r w:rsidR="00F20005" w:rsidRPr="006C59F2">
        <w:rPr>
          <w:rFonts w:ascii="Times New Roman" w:hAnsi="Times New Roman" w:cs="Times New Roman"/>
          <w:sz w:val="27"/>
          <w:szCs w:val="27"/>
        </w:rPr>
        <w:t xml:space="preserve">населенных пунктов </w:t>
      </w:r>
      <w:r w:rsidRPr="006C59F2">
        <w:rPr>
          <w:rFonts w:ascii="Times New Roman" w:hAnsi="Times New Roman" w:cs="Times New Roman"/>
          <w:sz w:val="27"/>
          <w:szCs w:val="27"/>
        </w:rPr>
        <w:t xml:space="preserve">(муниципальных кладбищ) и прилегающих к ним территорий осуществляется специализированными организациями, юридическими и физическими лицами в соответствии с муниципальными контрактами или муниципальным заданием с соблюдением инструкций и технологических рекомендаций, государственных стандартов, санитарных норм и правил, в том числе </w:t>
      </w:r>
      <w:hyperlink r:id="rId45" w:history="1">
        <w:r w:rsidRPr="006C59F2">
          <w:rPr>
            <w:rFonts w:ascii="Times New Roman" w:hAnsi="Times New Roman" w:cs="Times New Roman"/>
            <w:sz w:val="27"/>
            <w:szCs w:val="27"/>
          </w:rPr>
          <w:t>СанПиН 2.1.2882-11</w:t>
        </w:r>
      </w:hyperlink>
      <w:r w:rsidRPr="006C59F2">
        <w:rPr>
          <w:rFonts w:ascii="Times New Roman" w:hAnsi="Times New Roman" w:cs="Times New Roman"/>
          <w:sz w:val="27"/>
          <w:szCs w:val="27"/>
        </w:rPr>
        <w:t xml:space="preserve"> «Гигиенические требования к размещению, устройству и содержанию кладбищ, зданий и сооружений похоронного назначения</w:t>
      </w:r>
      <w:proofErr w:type="gramEnd"/>
      <w:r w:rsidRPr="006C59F2">
        <w:rPr>
          <w:rFonts w:ascii="Times New Roman" w:hAnsi="Times New Roman" w:cs="Times New Roman"/>
          <w:sz w:val="27"/>
          <w:szCs w:val="27"/>
        </w:rPr>
        <w:t xml:space="preserve">», </w:t>
      </w:r>
      <w:proofErr w:type="gramStart"/>
      <w:r w:rsidRPr="006C59F2">
        <w:rPr>
          <w:rFonts w:ascii="Times New Roman" w:hAnsi="Times New Roman" w:cs="Times New Roman"/>
          <w:sz w:val="27"/>
          <w:szCs w:val="27"/>
        </w:rPr>
        <w:t>утвержденными</w:t>
      </w:r>
      <w:proofErr w:type="gramEnd"/>
      <w:r w:rsidRPr="006C59F2">
        <w:rPr>
          <w:rFonts w:ascii="Times New Roman" w:hAnsi="Times New Roman" w:cs="Times New Roman"/>
          <w:sz w:val="27"/>
          <w:szCs w:val="27"/>
        </w:rPr>
        <w:t xml:space="preserve"> Постановлением Главного государственного санитарного врача Российской Федерации от 28.06.2011 № 84.</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Содержание могил, намогильных сооружений и оград, цветников и зеленых насаждений в границах предоставленного для погребения участка земли осуществляется физическими (юридическими) лицами самостоятельно либо с привлечением организаций (индивидуальных предпринимателей), оказывающих данный вид услуг, или иного хозяйствующего субъекта путем заключения соответствующих договоров.</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Физические (юридические) лица либо привлеченные ими организации (индивидуальные предприниматели), иные хозяйствующие субъекты, осуществляющие уход за могилами, намогильными сооружениями и оградами, цветниками и зелеными насаждениями в границах предоставленного для погребения участка земли, обязаны выносить образовавшиеся отходы, в том числе растительные, в мусорные контейнеры и бункеры, установленные на территории кладбищ.</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Все работы на кладбище, связанные с установкой (заменой) намогильных сооружений и оград мест захоронения, производятся при соблюдении следующих условий:</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намогильное сооружение и ограда места захоронения устанавливаются в границах отведенного для погребения участка земли и не должны иметь частей, выступающих за границы участка;</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намогильные сооружения и ограды мест захоронения не должны по высоте превышать следующие максимальные размеры:</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- 3,0 м - склепы над уровнем земли в месте захоронения тел (останков) умерших;</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- 2,5 м - памятники и иные сооружения над уровнем земли в месте захоронения тел (останков) умерших;</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- 1,0 м - ограды.</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5. </w:t>
      </w:r>
      <w:proofErr w:type="gramStart"/>
      <w:r w:rsidRPr="006C59F2">
        <w:rPr>
          <w:rFonts w:ascii="Times New Roman" w:hAnsi="Times New Roman" w:cs="Times New Roman"/>
          <w:sz w:val="27"/>
          <w:szCs w:val="27"/>
        </w:rPr>
        <w:t xml:space="preserve">Физические (юридические) лица, а также организации, иные хозяйствующие субъекты, оказывающие услуги населению на территории муниципальных кладбищ, обязаны проводить работы по установке и демонтажу намогильных сооружений и оград с соблюдением норм и правил, а после выполнения работ - осуществить уборку участка от образовавшихся </w:t>
      </w:r>
      <w:r w:rsidRPr="006C59F2">
        <w:rPr>
          <w:rFonts w:ascii="Times New Roman" w:hAnsi="Times New Roman" w:cs="Times New Roman"/>
          <w:sz w:val="27"/>
          <w:szCs w:val="27"/>
        </w:rPr>
        <w:lastRenderedPageBreak/>
        <w:t>строительных отходов и вывезти демонтированные намогильные сооружения, ограды и строительные отходы с территории кладбищ на территорию специализированных организаций для</w:t>
      </w:r>
      <w:proofErr w:type="gramEnd"/>
      <w:r w:rsidRPr="006C59F2">
        <w:rPr>
          <w:rFonts w:ascii="Times New Roman" w:hAnsi="Times New Roman" w:cs="Times New Roman"/>
          <w:sz w:val="27"/>
          <w:szCs w:val="27"/>
        </w:rPr>
        <w:t xml:space="preserve"> размещения (утилизации).</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Демонтированные намогильные сооружения и ограды по желанию (с согласия) их собственника могут быть вывезены им самостоятельно либо с привлечением иных физических (юридических лиц) на договорной основе на территорию собственника либо организации, иного физического (юридического) лица для вторичного использования (переработки).</w:t>
      </w:r>
    </w:p>
    <w:p w:rsidR="008C531C" w:rsidRPr="006C59F2" w:rsidRDefault="008C531C" w:rsidP="006C59F2">
      <w:pPr>
        <w:pStyle w:val="ConsPlusNormal"/>
        <w:ind w:firstLine="709"/>
        <w:contextualSpacing/>
        <w:jc w:val="both"/>
        <w:rPr>
          <w:rFonts w:ascii="Times New Roman" w:hAnsi="Times New Roman" w:cs="Times New Roman"/>
          <w:sz w:val="27"/>
          <w:szCs w:val="27"/>
        </w:rPr>
      </w:pPr>
    </w:p>
    <w:p w:rsidR="008C531C" w:rsidRPr="006C59F2" w:rsidRDefault="008C531C"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 xml:space="preserve">Статья </w:t>
      </w:r>
      <w:r w:rsidR="00EB5480" w:rsidRPr="006C59F2">
        <w:rPr>
          <w:rFonts w:ascii="Times New Roman" w:hAnsi="Times New Roman" w:cs="Times New Roman"/>
          <w:sz w:val="27"/>
          <w:szCs w:val="27"/>
        </w:rPr>
        <w:t>3</w:t>
      </w:r>
      <w:r w:rsidR="00F320FA" w:rsidRPr="006C59F2">
        <w:rPr>
          <w:rFonts w:ascii="Times New Roman" w:hAnsi="Times New Roman" w:cs="Times New Roman"/>
          <w:sz w:val="27"/>
          <w:szCs w:val="27"/>
        </w:rPr>
        <w:t>6</w:t>
      </w:r>
      <w:r w:rsidRPr="006C59F2">
        <w:rPr>
          <w:rFonts w:ascii="Times New Roman" w:hAnsi="Times New Roman" w:cs="Times New Roman"/>
          <w:sz w:val="27"/>
          <w:szCs w:val="27"/>
        </w:rPr>
        <w:t>. Ответственность посетителей на территории кладбища</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На территории кладбища посетителям запрещается: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 осквернять, уничтожать, повреждать намогильные сооружения, ограды, сооружения и имущество кладбищ;</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2) засорять территорию, складировать мусор в не отведенные для этого места;</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3) складировать демонтированные намогильные сооружения и ограды на территории кладбища, а также в установленные на кладбищах мусорные контейнеры и бункеры и (или) рядом с ними;</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4) повреждать, уничтожать зеленые насаждения;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5) производить добычу песка, глины, грунта, дерна на территории кладбищ;</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6) выгуливать (пасти) домашних (сельскохозяйственных) животных;</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7) разводить костры;</w:t>
      </w:r>
    </w:p>
    <w:p w:rsidR="008C531C" w:rsidRPr="006C59F2" w:rsidRDefault="008C531C" w:rsidP="006C59F2">
      <w:pPr>
        <w:pStyle w:val="ConsPlusNormal"/>
        <w:ind w:firstLine="709"/>
        <w:contextualSpacing/>
        <w:jc w:val="both"/>
        <w:rPr>
          <w:rFonts w:ascii="Times New Roman" w:hAnsi="Times New Roman" w:cs="Times New Roman"/>
          <w:sz w:val="27"/>
          <w:szCs w:val="27"/>
        </w:rPr>
      </w:pPr>
      <w:proofErr w:type="gramStart"/>
      <w:r w:rsidRPr="006C59F2">
        <w:rPr>
          <w:rFonts w:ascii="Times New Roman" w:hAnsi="Times New Roman" w:cs="Times New Roman"/>
          <w:sz w:val="27"/>
          <w:szCs w:val="27"/>
        </w:rPr>
        <w:t>8) передвигаться на транспортных средствах (мотоциклах, мопедах, велосипедах, автомобилях), за исключением специального транспорта (катафалков, уборочной, поливочной, строительной техники, мусоровозов), транспорта, образующего похоронную процессию, пенсионеров и инвалидов на личном легковом автотранспорте и легковом такси;</w:t>
      </w:r>
      <w:proofErr w:type="gramEnd"/>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9) осуществлять копку могил и погребение без предоставления места для захоронения в порядке, установленном нормативными правовыми актами администрации сельского поселения;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10) размещать намогильные сооружения и ограды мест захоронения на расстоянии менее 0,5 м от оград смежных мест захоронения;</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11) перекрывать оградами мест захоронения свободный проход к смежным местам захоронения и вход (выход) на них;</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12) устанавливать намогильные сооружения и ограды за границами предоставленного для погребения (создания семейного (родового) захоронения) места;</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13) устанавливать в проходах между захоронениями (оградами смежных мест захоронений) скамьи, столики и иные сооружения, препятствующие свободному проходу;</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14) осуществлять посадку деревьев и кустарников в проходах между захоронениями, а также в границах предоставленного участка земли под захоронение, если вид и порода деревьев и кустарников </w:t>
      </w:r>
      <w:proofErr w:type="gramStart"/>
      <w:r w:rsidRPr="006C59F2">
        <w:rPr>
          <w:rFonts w:ascii="Times New Roman" w:hAnsi="Times New Roman" w:cs="Times New Roman"/>
          <w:sz w:val="27"/>
          <w:szCs w:val="27"/>
        </w:rPr>
        <w:t>предполагают</w:t>
      </w:r>
      <w:proofErr w:type="gramEnd"/>
      <w:r w:rsidRPr="006C59F2">
        <w:rPr>
          <w:rFonts w:ascii="Times New Roman" w:hAnsi="Times New Roman" w:cs="Times New Roman"/>
          <w:sz w:val="27"/>
          <w:szCs w:val="27"/>
        </w:rPr>
        <w:t xml:space="preserve"> активный рост и в дальнейшем будут препятствовать свободному проходу между захоронениями.</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lastRenderedPageBreak/>
        <w:t>Крона кустарников и деревьев, высаженных в границах предоставленного участка земли под захоронение, не должна выходить за границы этого участка и препятствовать свободному проходу между захоронениями.</w:t>
      </w:r>
    </w:p>
    <w:p w:rsidR="00FD5623" w:rsidRPr="006C59F2" w:rsidRDefault="00FD5623" w:rsidP="006C59F2">
      <w:pPr>
        <w:pStyle w:val="ConsPlusTitle"/>
        <w:ind w:firstLine="709"/>
        <w:contextualSpacing/>
        <w:jc w:val="both"/>
        <w:outlineLvl w:val="1"/>
        <w:rPr>
          <w:rFonts w:ascii="Times New Roman" w:hAnsi="Times New Roman" w:cs="Times New Roman"/>
          <w:sz w:val="27"/>
          <w:szCs w:val="27"/>
        </w:rPr>
      </w:pPr>
    </w:p>
    <w:p w:rsidR="00FD5623" w:rsidRPr="006C59F2" w:rsidRDefault="00856B35" w:rsidP="006C59F2">
      <w:pPr>
        <w:shd w:val="clear" w:color="auto" w:fill="FFFFFF"/>
        <w:spacing w:after="0" w:line="240" w:lineRule="auto"/>
        <w:ind w:firstLine="709"/>
        <w:jc w:val="center"/>
        <w:rPr>
          <w:rFonts w:ascii="Times New Roman" w:hAnsi="Times New Roman" w:cs="Times New Roman"/>
          <w:b/>
          <w:sz w:val="27"/>
          <w:szCs w:val="27"/>
        </w:rPr>
      </w:pPr>
      <w:r w:rsidRPr="006C59F2">
        <w:rPr>
          <w:rFonts w:ascii="Times New Roman" w:hAnsi="Times New Roman" w:cs="Times New Roman"/>
          <w:b/>
          <w:sz w:val="27"/>
          <w:szCs w:val="27"/>
        </w:rPr>
        <w:t>С</w:t>
      </w:r>
      <w:r w:rsidR="00FD5623" w:rsidRPr="006C59F2">
        <w:rPr>
          <w:rFonts w:ascii="Times New Roman" w:hAnsi="Times New Roman" w:cs="Times New Roman"/>
          <w:b/>
          <w:sz w:val="27"/>
          <w:szCs w:val="27"/>
        </w:rPr>
        <w:t>татья 3</w:t>
      </w:r>
      <w:r w:rsidR="00F320FA" w:rsidRPr="006C59F2">
        <w:rPr>
          <w:rFonts w:ascii="Times New Roman" w:hAnsi="Times New Roman" w:cs="Times New Roman"/>
          <w:b/>
          <w:sz w:val="27"/>
          <w:szCs w:val="27"/>
        </w:rPr>
        <w:t>7</w:t>
      </w:r>
      <w:r w:rsidR="00FD5623" w:rsidRPr="006C59F2">
        <w:rPr>
          <w:rFonts w:ascii="Times New Roman" w:hAnsi="Times New Roman" w:cs="Times New Roman"/>
          <w:b/>
          <w:sz w:val="27"/>
          <w:szCs w:val="27"/>
        </w:rPr>
        <w:t>. Содержание</w:t>
      </w:r>
      <w:r w:rsidR="003C4228" w:rsidRPr="006C59F2">
        <w:rPr>
          <w:rFonts w:ascii="Times New Roman" w:hAnsi="Times New Roman" w:cs="Times New Roman"/>
          <w:b/>
          <w:sz w:val="27"/>
          <w:szCs w:val="27"/>
        </w:rPr>
        <w:t xml:space="preserve"> домашних</w:t>
      </w:r>
      <w:r w:rsidR="00FD5623" w:rsidRPr="006C59F2">
        <w:rPr>
          <w:rFonts w:ascii="Times New Roman" w:hAnsi="Times New Roman" w:cs="Times New Roman"/>
          <w:b/>
          <w:sz w:val="27"/>
          <w:szCs w:val="27"/>
        </w:rPr>
        <w:t xml:space="preserve"> животных и птицы</w:t>
      </w:r>
    </w:p>
    <w:p w:rsidR="00FD5623" w:rsidRPr="006C59F2" w:rsidRDefault="00FD5623" w:rsidP="006C59F2">
      <w:pPr>
        <w:shd w:val="clear" w:color="auto" w:fill="FFFFFF"/>
        <w:tabs>
          <w:tab w:val="left" w:pos="1346"/>
        </w:tabs>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1. Владельцы животных и птицы обязаны предотвращать опасное воздействие своих животных на других животных и людей, а также обеспечивать тишину</w:t>
      </w:r>
      <w:r w:rsidRPr="006C59F2">
        <w:rPr>
          <w:rFonts w:ascii="Times New Roman" w:hAnsi="Times New Roman" w:cs="Times New Roman"/>
          <w:b/>
          <w:sz w:val="27"/>
          <w:szCs w:val="27"/>
        </w:rPr>
        <w:t xml:space="preserve"> </w:t>
      </w:r>
      <w:r w:rsidRPr="006C59F2">
        <w:rPr>
          <w:rFonts w:ascii="Times New Roman" w:hAnsi="Times New Roman" w:cs="Times New Roman"/>
          <w:sz w:val="27"/>
          <w:szCs w:val="27"/>
        </w:rPr>
        <w:t>для окружающих в соответствии с санитарными нормами, соблюдать действующие санитарно-гигиенические и ветеринарные правила.</w:t>
      </w:r>
    </w:p>
    <w:p w:rsidR="00FD5623" w:rsidRPr="006C59F2" w:rsidRDefault="00FD5623" w:rsidP="006C59F2">
      <w:pPr>
        <w:shd w:val="clear" w:color="auto" w:fill="FFFFFF"/>
        <w:tabs>
          <w:tab w:val="left" w:pos="1346"/>
        </w:tabs>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2.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proofErr w:type="spellStart"/>
      <w:r w:rsidRPr="006C59F2">
        <w:rPr>
          <w:rFonts w:ascii="Times New Roman" w:hAnsi="Times New Roman" w:cs="Times New Roman"/>
          <w:sz w:val="27"/>
          <w:szCs w:val="27"/>
        </w:rPr>
        <w:t>СанПин</w:t>
      </w:r>
      <w:proofErr w:type="spellEnd"/>
      <w:r w:rsidRPr="006C59F2">
        <w:rPr>
          <w:rFonts w:ascii="Times New Roman" w:hAnsi="Times New Roman" w:cs="Times New Roman"/>
          <w:sz w:val="27"/>
          <w:szCs w:val="27"/>
        </w:rPr>
        <w:t xml:space="preserve"> 2.2.1/2.1.1.1200-03, в которых обозначены расстояния от помещения для содержания и разведения животн</w:t>
      </w:r>
      <w:r w:rsidR="005A44A2" w:rsidRPr="006C59F2">
        <w:rPr>
          <w:rFonts w:ascii="Times New Roman" w:hAnsi="Times New Roman" w:cs="Times New Roman"/>
          <w:sz w:val="27"/>
          <w:szCs w:val="27"/>
        </w:rPr>
        <w:t>ых до объектов жилой застройки.</w:t>
      </w:r>
    </w:p>
    <w:p w:rsidR="00FD5623" w:rsidRPr="006C59F2" w:rsidRDefault="00856B35" w:rsidP="006C59F2">
      <w:pPr>
        <w:pStyle w:val="ConsPlusNonformat"/>
        <w:tabs>
          <w:tab w:val="left" w:pos="851"/>
          <w:tab w:val="left" w:pos="1701"/>
        </w:tabs>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3. </w:t>
      </w:r>
      <w:r w:rsidR="00FD5623" w:rsidRPr="006C59F2">
        <w:rPr>
          <w:rFonts w:ascii="Times New Roman" w:hAnsi="Times New Roman" w:cs="Times New Roman"/>
          <w:sz w:val="27"/>
          <w:szCs w:val="27"/>
        </w:rPr>
        <w:t xml:space="preserve">Выпас сельскохозяйственных животных осуществляется на специально отведенных  администрацией </w:t>
      </w:r>
      <w:r w:rsidR="00A66157" w:rsidRPr="006C59F2">
        <w:rPr>
          <w:rFonts w:ascii="Times New Roman" w:hAnsi="Times New Roman" w:cs="Times New Roman"/>
          <w:sz w:val="27"/>
          <w:szCs w:val="27"/>
        </w:rPr>
        <w:t>района</w:t>
      </w:r>
      <w:r w:rsidR="00FD5623" w:rsidRPr="006C59F2">
        <w:rPr>
          <w:rFonts w:ascii="Times New Roman" w:hAnsi="Times New Roman" w:cs="Times New Roman"/>
          <w:sz w:val="27"/>
          <w:szCs w:val="27"/>
        </w:rPr>
        <w:t xml:space="preserve"> местах выпаса под наблюдением владельца или уполномоченного им лица.</w:t>
      </w:r>
    </w:p>
    <w:p w:rsidR="00B90D07" w:rsidRPr="006C59F2" w:rsidRDefault="00B90D07" w:rsidP="006C59F2">
      <w:pPr>
        <w:numPr>
          <w:ilvl w:val="0"/>
          <w:numId w:val="19"/>
        </w:numPr>
        <w:spacing w:after="0" w:line="240" w:lineRule="auto"/>
        <w:ind w:firstLine="709"/>
        <w:jc w:val="both"/>
        <w:textAlignment w:val="baseline"/>
        <w:rPr>
          <w:rFonts w:ascii="Times New Roman" w:hAnsi="Times New Roman" w:cs="Times New Roman"/>
          <w:color w:val="000000" w:themeColor="text1"/>
          <w:sz w:val="27"/>
          <w:szCs w:val="27"/>
        </w:rPr>
      </w:pPr>
      <w:r w:rsidRPr="006C59F2">
        <w:rPr>
          <w:rFonts w:ascii="Times New Roman" w:hAnsi="Times New Roman" w:cs="Times New Roman"/>
          <w:color w:val="000000" w:themeColor="text1"/>
          <w:sz w:val="27"/>
          <w:szCs w:val="27"/>
        </w:rPr>
        <w:t xml:space="preserve">3.1. Выпас сельскохозяйственных животных на территории </w:t>
      </w:r>
      <w:r w:rsidR="007C757D" w:rsidRPr="006C59F2">
        <w:rPr>
          <w:rFonts w:ascii="Times New Roman" w:hAnsi="Times New Roman" w:cs="Times New Roman"/>
          <w:color w:val="000000" w:themeColor="text1"/>
          <w:sz w:val="27"/>
          <w:szCs w:val="27"/>
        </w:rPr>
        <w:t xml:space="preserve">населенных пунктов </w:t>
      </w:r>
      <w:r w:rsidRPr="006C59F2">
        <w:rPr>
          <w:rFonts w:ascii="Times New Roman" w:hAnsi="Times New Roman" w:cs="Times New Roman"/>
          <w:color w:val="000000" w:themeColor="text1"/>
          <w:sz w:val="27"/>
          <w:szCs w:val="27"/>
        </w:rPr>
        <w:t>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B90D07" w:rsidRPr="006C59F2" w:rsidRDefault="00B90D07" w:rsidP="006C59F2">
      <w:pPr>
        <w:spacing w:after="0" w:line="240" w:lineRule="auto"/>
        <w:ind w:firstLine="709"/>
        <w:jc w:val="both"/>
        <w:rPr>
          <w:rFonts w:ascii="Times New Roman" w:hAnsi="Times New Roman" w:cs="Times New Roman"/>
          <w:color w:val="000000" w:themeColor="text1"/>
          <w:sz w:val="27"/>
          <w:szCs w:val="27"/>
        </w:rPr>
      </w:pPr>
      <w:r w:rsidRPr="006C59F2">
        <w:rPr>
          <w:rFonts w:ascii="Times New Roman" w:hAnsi="Times New Roman" w:cs="Times New Roman"/>
          <w:color w:val="000000" w:themeColor="text1"/>
          <w:sz w:val="27"/>
          <w:szCs w:val="27"/>
        </w:rPr>
        <w:t>3.2. Прогон сельскохозяйственных животных, в том числе к месту выпаса, осуществляется по маршрутам, установленным местной администрацией. Население поселения информируется местной администрацией о местах выпаса и маршрутах прогона сельскохозяйственных животных через средства массовой информации, а также путем размещения информации на официальном сайте местной администрации в сети Интернет и на информационных щитах, распол</w:t>
      </w:r>
      <w:r w:rsidR="007C757D" w:rsidRPr="006C59F2">
        <w:rPr>
          <w:rFonts w:ascii="Times New Roman" w:hAnsi="Times New Roman" w:cs="Times New Roman"/>
          <w:color w:val="000000" w:themeColor="text1"/>
          <w:sz w:val="27"/>
          <w:szCs w:val="27"/>
        </w:rPr>
        <w:t>оженных на территории населенных пунктов.</w:t>
      </w:r>
    </w:p>
    <w:p w:rsidR="00B90D07" w:rsidRPr="006C59F2" w:rsidRDefault="005A44A2" w:rsidP="006C59F2">
      <w:pPr>
        <w:numPr>
          <w:ilvl w:val="0"/>
          <w:numId w:val="19"/>
        </w:numPr>
        <w:spacing w:after="0" w:line="240" w:lineRule="auto"/>
        <w:ind w:firstLine="709"/>
        <w:jc w:val="both"/>
        <w:textAlignment w:val="baseline"/>
        <w:rPr>
          <w:rFonts w:ascii="Times New Roman" w:hAnsi="Times New Roman" w:cs="Times New Roman"/>
          <w:color w:val="000000" w:themeColor="text1"/>
          <w:sz w:val="27"/>
          <w:szCs w:val="27"/>
        </w:rPr>
      </w:pPr>
      <w:r w:rsidRPr="006C59F2">
        <w:rPr>
          <w:rFonts w:ascii="Times New Roman" w:hAnsi="Times New Roman" w:cs="Times New Roman"/>
          <w:color w:val="000000" w:themeColor="text1"/>
          <w:sz w:val="27"/>
          <w:szCs w:val="27"/>
        </w:rPr>
        <w:t xml:space="preserve">  </w:t>
      </w:r>
      <w:r w:rsidR="00B90D07" w:rsidRPr="006C59F2">
        <w:rPr>
          <w:rFonts w:ascii="Times New Roman" w:hAnsi="Times New Roman" w:cs="Times New Roman"/>
          <w:color w:val="000000" w:themeColor="text1"/>
          <w:sz w:val="27"/>
          <w:szCs w:val="27"/>
        </w:rPr>
        <w:t>3.</w:t>
      </w:r>
      <w:r w:rsidR="003D09CA" w:rsidRPr="006C59F2">
        <w:rPr>
          <w:rFonts w:ascii="Times New Roman" w:hAnsi="Times New Roman" w:cs="Times New Roman"/>
          <w:color w:val="000000" w:themeColor="text1"/>
          <w:sz w:val="27"/>
          <w:szCs w:val="27"/>
        </w:rPr>
        <w:t>3</w:t>
      </w:r>
      <w:r w:rsidR="00B90D07" w:rsidRPr="006C59F2">
        <w:rPr>
          <w:rFonts w:ascii="Times New Roman" w:hAnsi="Times New Roman" w:cs="Times New Roman"/>
          <w:color w:val="000000" w:themeColor="text1"/>
          <w:sz w:val="27"/>
          <w:szCs w:val="27"/>
        </w:rPr>
        <w:t xml:space="preserve">. Владельцы сельскохозяйственных животных или пастухи обязаны осуществлять постоянный надзор за сельскохозяйственными животными в процессе их пастьбы на пастбищах, не допуская их перемещения на участки, не предназначенные для этих целей. Запрещается оставлять сельскохозяйственных животных без надзора, осуществлять выпас на улицах, пашнях, сенокосах, землях, занятых многолетними насаждениями, и </w:t>
      </w:r>
      <w:proofErr w:type="gramStart"/>
      <w:r w:rsidR="00B90D07" w:rsidRPr="006C59F2">
        <w:rPr>
          <w:rFonts w:ascii="Times New Roman" w:hAnsi="Times New Roman" w:cs="Times New Roman"/>
          <w:color w:val="000000" w:themeColor="text1"/>
          <w:sz w:val="27"/>
          <w:szCs w:val="27"/>
        </w:rPr>
        <w:t>других</w:t>
      </w:r>
      <w:proofErr w:type="gramEnd"/>
      <w:r w:rsidR="00B90D07" w:rsidRPr="006C59F2">
        <w:rPr>
          <w:rFonts w:ascii="Times New Roman" w:hAnsi="Times New Roman" w:cs="Times New Roman"/>
          <w:color w:val="000000" w:themeColor="text1"/>
          <w:sz w:val="27"/>
          <w:szCs w:val="27"/>
        </w:rPr>
        <w:t xml:space="preserve"> не предназначенных для этих целей местах, допускать потраву посевов сельскохозяйственных культур и многолетних насаждений. Не допускается передвижение сельскохозяйственных животных на территории поселения без сопровождения владельца или пастуха.</w:t>
      </w:r>
    </w:p>
    <w:p w:rsidR="00B90D07" w:rsidRPr="006C59F2" w:rsidRDefault="00B90D07" w:rsidP="006C59F2">
      <w:pPr>
        <w:numPr>
          <w:ilvl w:val="0"/>
          <w:numId w:val="19"/>
        </w:numPr>
        <w:spacing w:after="0" w:line="240" w:lineRule="auto"/>
        <w:ind w:firstLine="709"/>
        <w:jc w:val="both"/>
        <w:textAlignment w:val="baseline"/>
        <w:rPr>
          <w:rFonts w:ascii="Times New Roman" w:hAnsi="Times New Roman" w:cs="Times New Roman"/>
          <w:color w:val="000000" w:themeColor="text1"/>
          <w:sz w:val="27"/>
          <w:szCs w:val="27"/>
        </w:rPr>
      </w:pPr>
      <w:r w:rsidRPr="006C59F2">
        <w:rPr>
          <w:rFonts w:ascii="Times New Roman" w:hAnsi="Times New Roman" w:cs="Times New Roman"/>
          <w:color w:val="000000" w:themeColor="text1"/>
          <w:sz w:val="27"/>
          <w:szCs w:val="27"/>
        </w:rPr>
        <w:t>3.</w:t>
      </w:r>
      <w:r w:rsidR="003D09CA" w:rsidRPr="006C59F2">
        <w:rPr>
          <w:rFonts w:ascii="Times New Roman" w:hAnsi="Times New Roman" w:cs="Times New Roman"/>
          <w:color w:val="000000" w:themeColor="text1"/>
          <w:sz w:val="27"/>
          <w:szCs w:val="27"/>
        </w:rPr>
        <w:t>4</w:t>
      </w:r>
      <w:r w:rsidRPr="006C59F2">
        <w:rPr>
          <w:rFonts w:ascii="Times New Roman" w:hAnsi="Times New Roman" w:cs="Times New Roman"/>
          <w:color w:val="000000" w:themeColor="text1"/>
          <w:sz w:val="27"/>
          <w:szCs w:val="27"/>
        </w:rPr>
        <w:t>. 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B90D07" w:rsidRPr="006C59F2" w:rsidRDefault="00B90D07" w:rsidP="006C59F2">
      <w:pPr>
        <w:spacing w:after="0" w:line="240" w:lineRule="auto"/>
        <w:ind w:firstLine="709"/>
        <w:jc w:val="both"/>
        <w:rPr>
          <w:rFonts w:ascii="Times New Roman" w:hAnsi="Times New Roman" w:cs="Times New Roman"/>
          <w:color w:val="000000" w:themeColor="text1"/>
          <w:sz w:val="27"/>
          <w:szCs w:val="27"/>
        </w:rPr>
      </w:pPr>
      <w:r w:rsidRPr="006C59F2">
        <w:rPr>
          <w:rFonts w:ascii="Times New Roman" w:hAnsi="Times New Roman" w:cs="Times New Roman"/>
          <w:color w:val="000000" w:themeColor="text1"/>
          <w:sz w:val="27"/>
          <w:szCs w:val="27"/>
        </w:rPr>
        <w:lastRenderedPageBreak/>
        <w:t>3.</w:t>
      </w:r>
      <w:r w:rsidR="003D09CA" w:rsidRPr="006C59F2">
        <w:rPr>
          <w:rFonts w:ascii="Times New Roman" w:hAnsi="Times New Roman" w:cs="Times New Roman"/>
          <w:color w:val="000000" w:themeColor="text1"/>
          <w:sz w:val="27"/>
          <w:szCs w:val="27"/>
        </w:rPr>
        <w:t>5</w:t>
      </w:r>
      <w:r w:rsidRPr="006C59F2">
        <w:rPr>
          <w:rFonts w:ascii="Times New Roman" w:hAnsi="Times New Roman" w:cs="Times New Roman"/>
          <w:color w:val="000000" w:themeColor="text1"/>
          <w:sz w:val="27"/>
          <w:szCs w:val="27"/>
        </w:rPr>
        <w:t xml:space="preserve">. </w:t>
      </w:r>
      <w:proofErr w:type="gramStart"/>
      <w:r w:rsidRPr="006C59F2">
        <w:rPr>
          <w:rFonts w:ascii="Times New Roman" w:hAnsi="Times New Roman" w:cs="Times New Roman"/>
          <w:color w:val="000000" w:themeColor="text1"/>
          <w:sz w:val="27"/>
          <w:szCs w:val="27"/>
        </w:rPr>
        <w:t xml:space="preserve">Несоблюдение обязанностей, установленных правилами благоустройства к выпасу, прогону сельскохозяйственных животных, выражающееся в несоблюдении требований к маршруту, времени, способу выпаса и прогона  сельскохозяйственных животных, порядку его согласования с уполномоченным   органом, а также к лицу, которое может осуществлять указанные действия, - влечет предупреждение или наложение административного штрафа на граждан в соответствии с Законом </w:t>
      </w:r>
      <w:r w:rsidR="003D09CA" w:rsidRPr="006C59F2">
        <w:rPr>
          <w:rFonts w:ascii="Times New Roman" w:hAnsi="Times New Roman" w:cs="Times New Roman"/>
          <w:color w:val="000000" w:themeColor="text1"/>
          <w:sz w:val="27"/>
          <w:szCs w:val="27"/>
        </w:rPr>
        <w:t>Алтайского края</w:t>
      </w:r>
      <w:r w:rsidRPr="006C59F2">
        <w:rPr>
          <w:rFonts w:ascii="Times New Roman" w:hAnsi="Times New Roman" w:cs="Times New Roman"/>
          <w:color w:val="000000" w:themeColor="text1"/>
          <w:sz w:val="27"/>
          <w:szCs w:val="27"/>
        </w:rPr>
        <w:t xml:space="preserve"> от </w:t>
      </w:r>
      <w:r w:rsidR="003D09CA" w:rsidRPr="006C59F2">
        <w:rPr>
          <w:rFonts w:ascii="Times New Roman" w:hAnsi="Times New Roman" w:cs="Times New Roman"/>
          <w:color w:val="000000" w:themeColor="text1"/>
          <w:sz w:val="27"/>
          <w:szCs w:val="27"/>
        </w:rPr>
        <w:t>10</w:t>
      </w:r>
      <w:r w:rsidRPr="006C59F2">
        <w:rPr>
          <w:rFonts w:ascii="Times New Roman" w:hAnsi="Times New Roman" w:cs="Times New Roman"/>
          <w:color w:val="000000" w:themeColor="text1"/>
          <w:sz w:val="27"/>
          <w:szCs w:val="27"/>
        </w:rPr>
        <w:t xml:space="preserve"> </w:t>
      </w:r>
      <w:r w:rsidR="003D09CA" w:rsidRPr="006C59F2">
        <w:rPr>
          <w:rFonts w:ascii="Times New Roman" w:hAnsi="Times New Roman" w:cs="Times New Roman"/>
          <w:color w:val="000000" w:themeColor="text1"/>
          <w:sz w:val="27"/>
          <w:szCs w:val="27"/>
        </w:rPr>
        <w:t>июля</w:t>
      </w:r>
      <w:r w:rsidRPr="006C59F2">
        <w:rPr>
          <w:rFonts w:ascii="Times New Roman" w:hAnsi="Times New Roman" w:cs="Times New Roman"/>
          <w:color w:val="000000" w:themeColor="text1"/>
          <w:sz w:val="27"/>
          <w:szCs w:val="27"/>
        </w:rPr>
        <w:t xml:space="preserve"> 200</w:t>
      </w:r>
      <w:r w:rsidR="003D09CA" w:rsidRPr="006C59F2">
        <w:rPr>
          <w:rFonts w:ascii="Times New Roman" w:hAnsi="Times New Roman" w:cs="Times New Roman"/>
          <w:color w:val="000000" w:themeColor="text1"/>
          <w:sz w:val="27"/>
          <w:szCs w:val="27"/>
        </w:rPr>
        <w:t>2</w:t>
      </w:r>
      <w:r w:rsidRPr="006C59F2">
        <w:rPr>
          <w:rFonts w:ascii="Times New Roman" w:hAnsi="Times New Roman" w:cs="Times New Roman"/>
          <w:color w:val="000000" w:themeColor="text1"/>
          <w:sz w:val="27"/>
          <w:szCs w:val="27"/>
        </w:rPr>
        <w:t xml:space="preserve"> года №</w:t>
      </w:r>
      <w:r w:rsidR="003D09CA" w:rsidRPr="006C59F2">
        <w:rPr>
          <w:rFonts w:ascii="Times New Roman" w:hAnsi="Times New Roman" w:cs="Times New Roman"/>
          <w:color w:val="000000" w:themeColor="text1"/>
          <w:sz w:val="27"/>
          <w:szCs w:val="27"/>
        </w:rPr>
        <w:t>46</w:t>
      </w:r>
      <w:r w:rsidRPr="006C59F2">
        <w:rPr>
          <w:rFonts w:ascii="Times New Roman" w:hAnsi="Times New Roman" w:cs="Times New Roman"/>
          <w:color w:val="000000" w:themeColor="text1"/>
          <w:sz w:val="27"/>
          <w:szCs w:val="27"/>
        </w:rPr>
        <w:t>-</w:t>
      </w:r>
      <w:r w:rsidR="003D09CA" w:rsidRPr="006C59F2">
        <w:rPr>
          <w:rFonts w:ascii="Times New Roman" w:hAnsi="Times New Roman" w:cs="Times New Roman"/>
          <w:color w:val="000000" w:themeColor="text1"/>
          <w:sz w:val="27"/>
          <w:szCs w:val="27"/>
        </w:rPr>
        <w:t>ЗС</w:t>
      </w:r>
      <w:r w:rsidRPr="006C59F2">
        <w:rPr>
          <w:rFonts w:ascii="Times New Roman" w:hAnsi="Times New Roman" w:cs="Times New Roman"/>
          <w:color w:val="000000" w:themeColor="text1"/>
          <w:sz w:val="27"/>
          <w:szCs w:val="27"/>
        </w:rPr>
        <w:t xml:space="preserve">  «</w:t>
      </w:r>
      <w:r w:rsidR="003D09CA" w:rsidRPr="006C59F2">
        <w:rPr>
          <w:rFonts w:ascii="Times New Roman" w:hAnsi="Times New Roman" w:cs="Times New Roman"/>
          <w:color w:val="000000" w:themeColor="text1"/>
          <w:sz w:val="27"/>
          <w:szCs w:val="27"/>
        </w:rPr>
        <w:t>Об административной</w:t>
      </w:r>
      <w:proofErr w:type="gramEnd"/>
      <w:r w:rsidR="003D09CA" w:rsidRPr="006C59F2">
        <w:rPr>
          <w:rFonts w:ascii="Times New Roman" w:hAnsi="Times New Roman" w:cs="Times New Roman"/>
          <w:color w:val="000000" w:themeColor="text1"/>
          <w:sz w:val="27"/>
          <w:szCs w:val="27"/>
        </w:rPr>
        <w:t xml:space="preserve"> ответственности за совершение правонарушений на территории Алтайского края</w:t>
      </w:r>
      <w:r w:rsidRPr="006C59F2">
        <w:rPr>
          <w:rFonts w:ascii="Times New Roman" w:hAnsi="Times New Roman" w:cs="Times New Roman"/>
          <w:color w:val="000000" w:themeColor="text1"/>
          <w:sz w:val="27"/>
          <w:szCs w:val="27"/>
        </w:rPr>
        <w:t xml:space="preserve">». </w:t>
      </w:r>
    </w:p>
    <w:p w:rsidR="00FD5623" w:rsidRPr="006C59F2" w:rsidRDefault="00FD5623" w:rsidP="006C59F2">
      <w:pPr>
        <w:shd w:val="clear" w:color="auto" w:fill="FFFFFF"/>
        <w:tabs>
          <w:tab w:val="left" w:pos="1490"/>
        </w:tabs>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4. Безнадзорные животные (в том числе собаки, имеющие ошейник), находящиеся на улицах или в иных общественных местах, подлежат отлову.</w:t>
      </w:r>
    </w:p>
    <w:p w:rsidR="00FD5623" w:rsidRPr="006C59F2" w:rsidRDefault="00187E46" w:rsidP="006C59F2">
      <w:pPr>
        <w:pStyle w:val="20"/>
        <w:tabs>
          <w:tab w:val="left" w:pos="1426"/>
        </w:tabs>
        <w:spacing w:after="0" w:line="240" w:lineRule="auto"/>
        <w:ind w:left="0" w:firstLine="709"/>
        <w:jc w:val="both"/>
        <w:rPr>
          <w:sz w:val="27"/>
          <w:szCs w:val="27"/>
        </w:rPr>
      </w:pPr>
      <w:r w:rsidRPr="006C59F2">
        <w:rPr>
          <w:sz w:val="27"/>
          <w:szCs w:val="27"/>
        </w:rPr>
        <w:t xml:space="preserve"> </w:t>
      </w:r>
      <w:r w:rsidR="00FD5623" w:rsidRPr="006C59F2">
        <w:rPr>
          <w:sz w:val="27"/>
          <w:szCs w:val="27"/>
        </w:rPr>
        <w:t>5. Порядок содержания домашних животных на территории муниципального образования, а также порядок обращения с навозом (пометом) домашних животных (птиц) устанавливается в соответствии с ветеринарными, санитарными и экологическими требованиями главой  администрации муниципального образования.</w:t>
      </w:r>
    </w:p>
    <w:p w:rsidR="007936F7" w:rsidRPr="006C59F2" w:rsidRDefault="00FD5623" w:rsidP="006C59F2">
      <w:pPr>
        <w:spacing w:after="0" w:line="240" w:lineRule="auto"/>
        <w:ind w:firstLine="709"/>
        <w:jc w:val="both"/>
        <w:rPr>
          <w:rFonts w:ascii="Times New Roman" w:hAnsi="Times New Roman"/>
          <w:sz w:val="27"/>
          <w:szCs w:val="27"/>
        </w:rPr>
      </w:pPr>
      <w:r w:rsidRPr="006C59F2">
        <w:rPr>
          <w:rFonts w:ascii="Times New Roman" w:hAnsi="Times New Roman" w:cs="Times New Roman"/>
          <w:sz w:val="27"/>
          <w:szCs w:val="27"/>
        </w:rPr>
        <w:t xml:space="preserve">6. </w:t>
      </w:r>
      <w:r w:rsidR="007936F7" w:rsidRPr="006C59F2">
        <w:rPr>
          <w:rFonts w:ascii="Times New Roman" w:hAnsi="Times New Roman"/>
          <w:sz w:val="27"/>
          <w:szCs w:val="27"/>
        </w:rPr>
        <w:t>Определить для выгула домашних животных на территории Н</w:t>
      </w:r>
      <w:r w:rsidR="007936F7" w:rsidRPr="006C59F2">
        <w:rPr>
          <w:rFonts w:ascii="Times New Roman" w:hAnsi="Times New Roman"/>
          <w:sz w:val="27"/>
          <w:szCs w:val="27"/>
        </w:rPr>
        <w:t>и</w:t>
      </w:r>
      <w:r w:rsidR="007936F7" w:rsidRPr="006C59F2">
        <w:rPr>
          <w:rFonts w:ascii="Times New Roman" w:hAnsi="Times New Roman"/>
          <w:sz w:val="27"/>
          <w:szCs w:val="27"/>
        </w:rPr>
        <w:t xml:space="preserve">колаевского сельсовета следующие места: </w:t>
      </w:r>
    </w:p>
    <w:p w:rsidR="007936F7" w:rsidRPr="006C59F2" w:rsidRDefault="007936F7" w:rsidP="006C59F2">
      <w:pPr>
        <w:spacing w:after="0" w:line="240" w:lineRule="auto"/>
        <w:ind w:firstLine="709"/>
        <w:jc w:val="both"/>
        <w:rPr>
          <w:rFonts w:ascii="Times New Roman" w:hAnsi="Times New Roman"/>
          <w:sz w:val="27"/>
          <w:szCs w:val="27"/>
        </w:rPr>
      </w:pPr>
      <w:r w:rsidRPr="006C59F2">
        <w:rPr>
          <w:rFonts w:ascii="Times New Roman" w:hAnsi="Times New Roman"/>
          <w:sz w:val="27"/>
          <w:szCs w:val="27"/>
        </w:rPr>
        <w:t xml:space="preserve">- земельные участки, находящиеся в пользовании или собственности владельца; </w:t>
      </w:r>
    </w:p>
    <w:p w:rsidR="007936F7" w:rsidRPr="006C59F2" w:rsidRDefault="007936F7" w:rsidP="006C59F2">
      <w:pPr>
        <w:spacing w:after="0" w:line="240" w:lineRule="auto"/>
        <w:ind w:firstLine="709"/>
        <w:jc w:val="both"/>
        <w:rPr>
          <w:rFonts w:ascii="Times New Roman" w:hAnsi="Times New Roman"/>
          <w:sz w:val="27"/>
          <w:szCs w:val="27"/>
        </w:rPr>
      </w:pPr>
      <w:r w:rsidRPr="006C59F2">
        <w:rPr>
          <w:rFonts w:ascii="Times New Roman" w:hAnsi="Times New Roman"/>
          <w:sz w:val="27"/>
          <w:szCs w:val="27"/>
        </w:rPr>
        <w:t>- на территории сельских поселений, где нет массового скопления людей, пустыри, места, находящиеся за жилым сектором и общественными м</w:t>
      </w:r>
      <w:r w:rsidRPr="006C59F2">
        <w:rPr>
          <w:rFonts w:ascii="Times New Roman" w:hAnsi="Times New Roman"/>
          <w:sz w:val="27"/>
          <w:szCs w:val="27"/>
        </w:rPr>
        <w:t>е</w:t>
      </w:r>
      <w:r w:rsidRPr="006C59F2">
        <w:rPr>
          <w:rFonts w:ascii="Times New Roman" w:hAnsi="Times New Roman"/>
          <w:sz w:val="27"/>
          <w:szCs w:val="27"/>
        </w:rPr>
        <w:t xml:space="preserve">стами в намордниках и на поводках под присмотром их владельцев. </w:t>
      </w:r>
    </w:p>
    <w:p w:rsidR="002D344D" w:rsidRPr="006C59F2" w:rsidRDefault="007936F7" w:rsidP="006C59F2">
      <w:pPr>
        <w:shd w:val="clear" w:color="auto" w:fill="FFFFFF"/>
        <w:tabs>
          <w:tab w:val="left" w:pos="1426"/>
        </w:tabs>
        <w:spacing w:after="0" w:line="240" w:lineRule="auto"/>
        <w:ind w:firstLine="709"/>
        <w:jc w:val="both"/>
        <w:rPr>
          <w:rFonts w:ascii="Times New Roman" w:hAnsi="Times New Roman"/>
          <w:sz w:val="27"/>
          <w:szCs w:val="27"/>
        </w:rPr>
      </w:pPr>
      <w:r w:rsidRPr="006C59F2">
        <w:rPr>
          <w:rFonts w:ascii="Times New Roman" w:hAnsi="Times New Roman"/>
          <w:sz w:val="27"/>
          <w:szCs w:val="27"/>
        </w:rPr>
        <w:t>Запретить свободный выгул домашних животных на детских и спортивных пл</w:t>
      </w:r>
      <w:r w:rsidRPr="006C59F2">
        <w:rPr>
          <w:rFonts w:ascii="Times New Roman" w:hAnsi="Times New Roman"/>
          <w:sz w:val="27"/>
          <w:szCs w:val="27"/>
        </w:rPr>
        <w:t>о</w:t>
      </w:r>
      <w:r w:rsidRPr="006C59F2">
        <w:rPr>
          <w:rFonts w:ascii="Times New Roman" w:hAnsi="Times New Roman"/>
          <w:sz w:val="27"/>
          <w:szCs w:val="27"/>
        </w:rPr>
        <w:t>щадках, на территории парков, скверов, местах массового отдыха, детских, образовательных и лечебных учреждений, на территориях, прилегающих к объектам культуры, в магазинах, кроме специализированных об</w:t>
      </w:r>
      <w:r w:rsidRPr="006C59F2">
        <w:rPr>
          <w:rFonts w:ascii="Times New Roman" w:hAnsi="Times New Roman"/>
          <w:sz w:val="27"/>
          <w:szCs w:val="27"/>
        </w:rPr>
        <w:t>ъ</w:t>
      </w:r>
      <w:r w:rsidRPr="006C59F2">
        <w:rPr>
          <w:rFonts w:ascii="Times New Roman" w:hAnsi="Times New Roman"/>
          <w:sz w:val="27"/>
          <w:szCs w:val="27"/>
        </w:rPr>
        <w:t>ектов для совместного с животными посещения. Действие настоящего пункта не ра</w:t>
      </w:r>
      <w:r w:rsidRPr="006C59F2">
        <w:rPr>
          <w:rFonts w:ascii="Times New Roman" w:hAnsi="Times New Roman"/>
          <w:sz w:val="27"/>
          <w:szCs w:val="27"/>
        </w:rPr>
        <w:t>с</w:t>
      </w:r>
      <w:r w:rsidRPr="006C59F2">
        <w:rPr>
          <w:rFonts w:ascii="Times New Roman" w:hAnsi="Times New Roman"/>
          <w:sz w:val="27"/>
          <w:szCs w:val="27"/>
        </w:rPr>
        <w:t>пространяется на собак-поводырей.</w:t>
      </w:r>
    </w:p>
    <w:p w:rsidR="007936F7" w:rsidRPr="006C59F2" w:rsidRDefault="007936F7" w:rsidP="006C59F2">
      <w:pPr>
        <w:shd w:val="clear" w:color="auto" w:fill="FFFFFF"/>
        <w:tabs>
          <w:tab w:val="left" w:pos="1426"/>
        </w:tabs>
        <w:spacing w:after="0" w:line="240" w:lineRule="auto"/>
        <w:ind w:firstLine="709"/>
        <w:jc w:val="both"/>
        <w:rPr>
          <w:rFonts w:ascii="Times New Roman" w:hAnsi="Times New Roman" w:cs="Times New Roman"/>
          <w:b/>
          <w:bCs/>
          <w:sz w:val="27"/>
          <w:szCs w:val="27"/>
        </w:rPr>
      </w:pPr>
    </w:p>
    <w:p w:rsidR="003C4228" w:rsidRPr="006C59F2" w:rsidRDefault="00802471" w:rsidP="006C59F2">
      <w:pPr>
        <w:pStyle w:val="afc"/>
        <w:ind w:firstLine="709"/>
        <w:jc w:val="center"/>
        <w:rPr>
          <w:rFonts w:ascii="Times New Roman" w:hAnsi="Times New Roman" w:cs="Times New Roman"/>
          <w:b/>
          <w:bCs/>
          <w:sz w:val="27"/>
          <w:szCs w:val="27"/>
        </w:rPr>
      </w:pPr>
      <w:r w:rsidRPr="006C59F2">
        <w:rPr>
          <w:rFonts w:ascii="Times New Roman" w:hAnsi="Times New Roman" w:cs="Times New Roman"/>
          <w:b/>
          <w:bCs/>
          <w:sz w:val="27"/>
          <w:szCs w:val="27"/>
        </w:rPr>
        <w:t>Статья 3</w:t>
      </w:r>
      <w:r w:rsidR="00F320FA" w:rsidRPr="006C59F2">
        <w:rPr>
          <w:rFonts w:ascii="Times New Roman" w:hAnsi="Times New Roman" w:cs="Times New Roman"/>
          <w:b/>
          <w:bCs/>
          <w:sz w:val="27"/>
          <w:szCs w:val="27"/>
        </w:rPr>
        <w:t>8</w:t>
      </w:r>
      <w:r w:rsidR="003C4228" w:rsidRPr="006C59F2">
        <w:rPr>
          <w:rFonts w:ascii="Times New Roman" w:hAnsi="Times New Roman" w:cs="Times New Roman"/>
          <w:b/>
          <w:bCs/>
          <w:sz w:val="27"/>
          <w:szCs w:val="27"/>
        </w:rPr>
        <w:t>. Формы и механизмы участия жителей в принятии и реализации решений по благоустройству</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xml:space="preserve">1. Для осуществления участия жителей в процессе принятия решений и реализации проектов по благоустройству на территории </w:t>
      </w:r>
      <w:r w:rsidR="00597ECC" w:rsidRPr="006C59F2">
        <w:rPr>
          <w:rFonts w:ascii="Times New Roman" w:hAnsi="Times New Roman" w:cs="Times New Roman"/>
          <w:bCs/>
          <w:sz w:val="27"/>
          <w:szCs w:val="27"/>
        </w:rPr>
        <w:t>сельсовета</w:t>
      </w:r>
      <w:r w:rsidRPr="006C59F2">
        <w:rPr>
          <w:rFonts w:ascii="Times New Roman" w:hAnsi="Times New Roman" w:cs="Times New Roman"/>
          <w:bCs/>
          <w:sz w:val="27"/>
          <w:szCs w:val="27"/>
        </w:rPr>
        <w:t xml:space="preserve"> применяются следующие формы общественного участия: </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совместное определение целей и задач по развитию территории, инвентаризация проблем и потенциалов среды;</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определение основных видов активностей, функциональных зон и их взаимного расположения на выбранной территории;</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консультации в выборе типов покрытий с учетом функционального зонирования территории;</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консультации по предполагаемым типам озеленения;</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lastRenderedPageBreak/>
        <w:t>- консультации по предполагаемым типам освещения и осветительного оборудования;</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участие в разработке проекта, обсуждение решений с архитекторами, проектировщиками и другими профильными специалистами;</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3. Информирование осуществляется:</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xml:space="preserve">- </w:t>
      </w:r>
      <w:r w:rsidRPr="006C59F2">
        <w:rPr>
          <w:rFonts w:ascii="Times New Roman" w:hAnsi="Times New Roman" w:cs="Times New Roman"/>
          <w:sz w:val="27"/>
          <w:szCs w:val="27"/>
        </w:rPr>
        <w:t xml:space="preserve">на официальном сайте Администрации </w:t>
      </w:r>
      <w:r w:rsidR="00597ECC" w:rsidRPr="006C59F2">
        <w:rPr>
          <w:rFonts w:ascii="Times New Roman" w:hAnsi="Times New Roman" w:cs="Times New Roman"/>
          <w:sz w:val="27"/>
          <w:szCs w:val="27"/>
        </w:rPr>
        <w:t>Николаевского сельсовета Поспелихинского района Алтайского края</w:t>
      </w:r>
      <w:r w:rsidRPr="006C59F2">
        <w:rPr>
          <w:rFonts w:ascii="Times New Roman" w:hAnsi="Times New Roman" w:cs="Times New Roman"/>
          <w:sz w:val="27"/>
          <w:szCs w:val="27"/>
        </w:rPr>
        <w:t xml:space="preserve"> в информационно-телекоммуникационной сети «Интернет»</w:t>
      </w:r>
      <w:r w:rsidRPr="006C59F2">
        <w:rPr>
          <w:rFonts w:ascii="Times New Roman" w:hAnsi="Times New Roman" w:cs="Times New Roman"/>
          <w:bCs/>
          <w:sz w:val="27"/>
          <w:szCs w:val="27"/>
        </w:rPr>
        <w:t>;</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в средствах массовой информации;</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6C59F2">
        <w:rPr>
          <w:rFonts w:ascii="Times New Roman" w:hAnsi="Times New Roman" w:cs="Times New Roman"/>
          <w:sz w:val="27"/>
          <w:szCs w:val="27"/>
        </w:rPr>
        <w:t xml:space="preserve"> образования, здравоохранения, культуры, физической культуры и спорта, социального обслуживания населения</w:t>
      </w:r>
      <w:r w:rsidRPr="006C59F2">
        <w:rPr>
          <w:rFonts w:ascii="Times New Roman" w:hAnsi="Times New Roman" w:cs="Times New Roman"/>
          <w:bCs/>
          <w:sz w:val="27"/>
          <w:szCs w:val="27"/>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в социальных сетях.</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6. Механизмы общественного участия:</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обсуждение проектов по благоустройству в интерактивном формате с применением современных групповых методов работы;</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xml:space="preserve">- анкетирование, опросы, интервьюирование, картирование, проведение </w:t>
      </w:r>
      <w:proofErr w:type="gramStart"/>
      <w:r w:rsidRPr="006C59F2">
        <w:rPr>
          <w:rFonts w:ascii="Times New Roman" w:hAnsi="Times New Roman" w:cs="Times New Roman"/>
          <w:bCs/>
          <w:sz w:val="27"/>
          <w:szCs w:val="27"/>
        </w:rPr>
        <w:t>фокус-групп</w:t>
      </w:r>
      <w:proofErr w:type="gramEnd"/>
      <w:r w:rsidRPr="006C59F2">
        <w:rPr>
          <w:rFonts w:ascii="Times New Roman" w:hAnsi="Times New Roman" w:cs="Times New Roman"/>
          <w:bCs/>
          <w:sz w:val="27"/>
          <w:szCs w:val="27"/>
        </w:rPr>
        <w:t xml:space="preserve">, работа с отдельными группами жителей поселения, организация </w:t>
      </w:r>
      <w:r w:rsidRPr="006C59F2">
        <w:rPr>
          <w:rFonts w:ascii="Times New Roman" w:hAnsi="Times New Roman" w:cs="Times New Roman"/>
          <w:bCs/>
          <w:sz w:val="27"/>
          <w:szCs w:val="27"/>
        </w:rPr>
        <w:lastRenderedPageBreak/>
        <w:t>проектных семинаров, проведение дизайн-игр с участием взрослых и детей, проведение оценки эксплуатации территории;</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xml:space="preserve">- осуществление общественного </w:t>
      </w:r>
      <w:proofErr w:type="gramStart"/>
      <w:r w:rsidRPr="006C59F2">
        <w:rPr>
          <w:rFonts w:ascii="Times New Roman" w:hAnsi="Times New Roman" w:cs="Times New Roman"/>
          <w:bCs/>
          <w:sz w:val="27"/>
          <w:szCs w:val="27"/>
        </w:rPr>
        <w:t>контроля за</w:t>
      </w:r>
      <w:proofErr w:type="gramEnd"/>
      <w:r w:rsidRPr="006C59F2">
        <w:rPr>
          <w:rFonts w:ascii="Times New Roman" w:hAnsi="Times New Roman" w:cs="Times New Roman"/>
          <w:bCs/>
          <w:sz w:val="27"/>
          <w:szCs w:val="27"/>
        </w:rPr>
        <w:t xml:space="preserve"> реализацией проектов.</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По итогам встреч, совещаний и иных мероприятий формируется отчет об их проведении.</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7. Реализация проектов по благоустройству осуществляется с учетом интересов лиц, осуществляющих предпринимательскую деятельность.</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Участие лиц, осуществляющих предпринимательскую деятельность, в реализации проектов по благоустройству может заключаться:</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в оказании услуг посетителям общественных пространств;</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в строительстве, реконструкции, реставрации объектов недвижимости;</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в производстве и размещении элементов благоустройства;</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в комплексном благоустройстве отдельных территорий, прилегающих к территориям, благоустраиваемым за счет средств бюджета поселения;</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в организации мероприятий, обеспечивающих приток посетителей на создаваемые общественные пространства;</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в организации уборки благоустроенных территорий, предоставлении сре</w:t>
      </w:r>
      <w:proofErr w:type="gramStart"/>
      <w:r w:rsidRPr="006C59F2">
        <w:rPr>
          <w:rFonts w:ascii="Times New Roman" w:hAnsi="Times New Roman" w:cs="Times New Roman"/>
          <w:bCs/>
          <w:sz w:val="27"/>
          <w:szCs w:val="27"/>
        </w:rPr>
        <w:t>дств дл</w:t>
      </w:r>
      <w:proofErr w:type="gramEnd"/>
      <w:r w:rsidRPr="006C59F2">
        <w:rPr>
          <w:rFonts w:ascii="Times New Roman" w:hAnsi="Times New Roman" w:cs="Times New Roman"/>
          <w:bCs/>
          <w:sz w:val="27"/>
          <w:szCs w:val="27"/>
        </w:rPr>
        <w:t>я подготовки проектов;</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 в иных формах.</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8. При проектировании объектов благоустройства обеспечивается доступность общественной среды для маломобильных групп населения.</w:t>
      </w:r>
    </w:p>
    <w:p w:rsidR="003C4228" w:rsidRPr="006C59F2" w:rsidRDefault="003C4228" w:rsidP="006C59F2">
      <w:pPr>
        <w:pStyle w:val="afc"/>
        <w:ind w:firstLine="709"/>
        <w:jc w:val="both"/>
        <w:rPr>
          <w:rFonts w:ascii="Times New Roman" w:hAnsi="Times New Roman" w:cs="Times New Roman"/>
          <w:bCs/>
          <w:sz w:val="27"/>
          <w:szCs w:val="27"/>
        </w:rPr>
      </w:pPr>
      <w:r w:rsidRPr="006C59F2">
        <w:rPr>
          <w:rFonts w:ascii="Times New Roman" w:hAnsi="Times New Roman" w:cs="Times New Roman"/>
          <w:bCs/>
          <w:sz w:val="27"/>
          <w:szCs w:val="27"/>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E94F11" w:rsidRPr="006C59F2" w:rsidRDefault="00E94F11" w:rsidP="006C59F2">
      <w:pPr>
        <w:pStyle w:val="afc"/>
        <w:ind w:firstLine="709"/>
        <w:jc w:val="both"/>
        <w:rPr>
          <w:rFonts w:ascii="Times New Roman" w:hAnsi="Times New Roman" w:cs="Times New Roman"/>
          <w:bCs/>
          <w:sz w:val="27"/>
          <w:szCs w:val="27"/>
        </w:rPr>
      </w:pPr>
    </w:p>
    <w:p w:rsidR="00E94F11" w:rsidRPr="006C59F2" w:rsidRDefault="00C016FC" w:rsidP="006C59F2">
      <w:pPr>
        <w:spacing w:after="0" w:line="240" w:lineRule="auto"/>
        <w:ind w:firstLine="709"/>
        <w:jc w:val="center"/>
        <w:rPr>
          <w:rFonts w:ascii="Times New Roman" w:hAnsi="Times New Roman" w:cs="Times New Roman"/>
          <w:b/>
          <w:sz w:val="27"/>
          <w:szCs w:val="27"/>
        </w:rPr>
      </w:pPr>
      <w:r w:rsidRPr="006C59F2">
        <w:rPr>
          <w:rFonts w:ascii="Times New Roman" w:hAnsi="Times New Roman" w:cs="Times New Roman"/>
          <w:b/>
          <w:bCs/>
          <w:sz w:val="27"/>
          <w:szCs w:val="27"/>
        </w:rPr>
        <w:t xml:space="preserve">Статья 39. </w:t>
      </w:r>
      <w:r w:rsidR="00852A4D" w:rsidRPr="006C59F2">
        <w:rPr>
          <w:rFonts w:ascii="Times New Roman" w:hAnsi="Times New Roman" w:cs="Times New Roman"/>
          <w:b/>
          <w:sz w:val="27"/>
          <w:szCs w:val="27"/>
        </w:rPr>
        <w:t>У</w:t>
      </w:r>
      <w:r w:rsidRPr="006C59F2">
        <w:rPr>
          <w:rFonts w:ascii="Times New Roman" w:hAnsi="Times New Roman" w:cs="Times New Roman"/>
          <w:b/>
          <w:sz w:val="27"/>
          <w:szCs w:val="27"/>
        </w:rPr>
        <w:t>частие собственников и (или) иных законных владельцев зданий, строений, сооружений, земельных участков в содержании прилегающих территорий</w:t>
      </w:r>
    </w:p>
    <w:p w:rsidR="00E94F11" w:rsidRPr="006C59F2" w:rsidRDefault="00C016FC" w:rsidP="006C59F2">
      <w:pPr>
        <w:autoSpaceDE w:val="0"/>
        <w:autoSpaceDN w:val="0"/>
        <w:adjustRightInd w:val="0"/>
        <w:spacing w:after="0" w:line="240" w:lineRule="auto"/>
        <w:ind w:firstLine="709"/>
        <w:jc w:val="both"/>
        <w:rPr>
          <w:rFonts w:ascii="Times New Roman" w:hAnsi="Times New Roman" w:cs="Times New Roman"/>
          <w:sz w:val="27"/>
          <w:szCs w:val="27"/>
        </w:rPr>
      </w:pPr>
      <w:r w:rsidRPr="006C59F2">
        <w:rPr>
          <w:rFonts w:ascii="Times New Roman" w:eastAsia="Calibri" w:hAnsi="Times New Roman" w:cs="Times New Roman"/>
          <w:sz w:val="27"/>
          <w:szCs w:val="27"/>
        </w:rPr>
        <w:t xml:space="preserve">1. </w:t>
      </w:r>
      <w:r w:rsidR="00E94F11" w:rsidRPr="006C59F2">
        <w:rPr>
          <w:rFonts w:ascii="Times New Roman" w:eastAsia="Calibri" w:hAnsi="Times New Roman" w:cs="Times New Roman"/>
          <w:sz w:val="27"/>
          <w:szCs w:val="27"/>
        </w:rPr>
        <w:t xml:space="preserve">Собственники и (или) владельцы зданий (помещений в них), строений, сооружений, нестационарных объектов, а также лица, владеющие земельными участками на праве собственности и ином вещном праве, несут ответственность за содержание и благоустройство прилегающих территорий, границы которых установлены </w:t>
      </w:r>
      <w:r w:rsidR="00E94F11" w:rsidRPr="006C59F2">
        <w:rPr>
          <w:rFonts w:ascii="Times New Roman" w:hAnsi="Times New Roman" w:cs="Times New Roman"/>
          <w:sz w:val="27"/>
          <w:szCs w:val="27"/>
        </w:rPr>
        <w:t xml:space="preserve">в соответствии с порядком, установленным законодательством </w:t>
      </w:r>
      <w:r w:rsidR="007817A1" w:rsidRPr="006C59F2">
        <w:rPr>
          <w:rFonts w:ascii="Times New Roman" w:hAnsi="Times New Roman" w:cs="Times New Roman"/>
          <w:sz w:val="27"/>
          <w:szCs w:val="27"/>
        </w:rPr>
        <w:t>Алтайского края</w:t>
      </w:r>
      <w:r w:rsidR="00E94F11" w:rsidRPr="006C59F2">
        <w:rPr>
          <w:rFonts w:ascii="Times New Roman" w:hAnsi="Times New Roman" w:cs="Times New Roman"/>
          <w:sz w:val="27"/>
          <w:szCs w:val="27"/>
        </w:rPr>
        <w:t>.</w:t>
      </w:r>
    </w:p>
    <w:p w:rsidR="00E94F11" w:rsidRPr="006C59F2" w:rsidRDefault="00C016FC" w:rsidP="006C59F2">
      <w:pPr>
        <w:spacing w:after="0" w:line="240" w:lineRule="auto"/>
        <w:ind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2. </w:t>
      </w:r>
      <w:r w:rsidR="00E94F11" w:rsidRPr="006C59F2">
        <w:rPr>
          <w:rFonts w:ascii="Times New Roman" w:hAnsi="Times New Roman" w:cs="Times New Roman"/>
          <w:sz w:val="27"/>
          <w:szCs w:val="27"/>
        </w:rPr>
        <w:t xml:space="preserve">Собственники и (или) иные законные владельцы зданий (помещений в них), сооружений, нестационарных объектов, земельных участков вправе передать обязательства по содержанию прилегающей территории иным ответственным лицам на основании договора, а также по иным основаниям, предусмотренным законодательством. </w:t>
      </w:r>
    </w:p>
    <w:p w:rsidR="00E94F11" w:rsidRPr="006C59F2" w:rsidRDefault="00792316" w:rsidP="006C59F2">
      <w:pPr>
        <w:pStyle w:val="a3"/>
        <w:spacing w:after="0" w:line="240" w:lineRule="auto"/>
        <w:ind w:left="0" w:firstLine="709"/>
        <w:jc w:val="both"/>
        <w:rPr>
          <w:rFonts w:ascii="Times New Roman" w:hAnsi="Times New Roman" w:cs="Times New Roman"/>
          <w:sz w:val="27"/>
          <w:szCs w:val="27"/>
        </w:rPr>
      </w:pPr>
      <w:r w:rsidRPr="006C59F2">
        <w:rPr>
          <w:rFonts w:ascii="Times New Roman" w:hAnsi="Times New Roman" w:cs="Times New Roman"/>
          <w:sz w:val="27"/>
          <w:szCs w:val="27"/>
        </w:rPr>
        <w:t xml:space="preserve">3. </w:t>
      </w:r>
      <w:r w:rsidR="00E94F11" w:rsidRPr="006C59F2">
        <w:rPr>
          <w:rFonts w:ascii="Times New Roman" w:hAnsi="Times New Roman" w:cs="Times New Roman"/>
          <w:sz w:val="27"/>
          <w:szCs w:val="27"/>
        </w:rPr>
        <w:t xml:space="preserve">Обязательства по содержанию прилегающей территории между несколькими собственниками и (или) иными законными владельцами зданий </w:t>
      </w:r>
      <w:r w:rsidR="00E94F11" w:rsidRPr="006C59F2">
        <w:rPr>
          <w:rFonts w:ascii="Times New Roman" w:hAnsi="Times New Roman" w:cs="Times New Roman"/>
          <w:sz w:val="27"/>
          <w:szCs w:val="27"/>
        </w:rPr>
        <w:lastRenderedPageBreak/>
        <w:t xml:space="preserve">(помещений в них), сооружений, нестационарных объектов, земельных участков распределяются соглашениями сторон. </w:t>
      </w:r>
    </w:p>
    <w:p w:rsidR="00852A4D" w:rsidRPr="006C59F2" w:rsidRDefault="00852A4D" w:rsidP="006C59F2">
      <w:pPr>
        <w:pStyle w:val="a3"/>
        <w:spacing w:after="0" w:line="240" w:lineRule="auto"/>
        <w:ind w:left="0" w:firstLine="709"/>
        <w:jc w:val="both"/>
        <w:rPr>
          <w:rFonts w:ascii="Times New Roman" w:hAnsi="Times New Roman" w:cs="Times New Roman"/>
          <w:sz w:val="27"/>
          <w:szCs w:val="27"/>
        </w:rPr>
      </w:pPr>
    </w:p>
    <w:p w:rsidR="008C531C" w:rsidRPr="006C59F2" w:rsidRDefault="008C531C"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 xml:space="preserve">Статья </w:t>
      </w:r>
      <w:r w:rsidR="00E94F11" w:rsidRPr="006C59F2">
        <w:rPr>
          <w:rFonts w:ascii="Times New Roman" w:hAnsi="Times New Roman" w:cs="Times New Roman"/>
          <w:sz w:val="27"/>
          <w:szCs w:val="27"/>
        </w:rPr>
        <w:t>40</w:t>
      </w:r>
      <w:r w:rsidRPr="006C59F2">
        <w:rPr>
          <w:rFonts w:ascii="Times New Roman" w:hAnsi="Times New Roman" w:cs="Times New Roman"/>
          <w:sz w:val="27"/>
          <w:szCs w:val="27"/>
        </w:rPr>
        <w:t xml:space="preserve">. </w:t>
      </w:r>
      <w:proofErr w:type="gramStart"/>
      <w:r w:rsidRPr="006C59F2">
        <w:rPr>
          <w:rFonts w:ascii="Times New Roman" w:hAnsi="Times New Roman" w:cs="Times New Roman"/>
          <w:sz w:val="27"/>
          <w:szCs w:val="27"/>
        </w:rPr>
        <w:t>Контроль за</w:t>
      </w:r>
      <w:proofErr w:type="gramEnd"/>
      <w:r w:rsidRPr="006C59F2">
        <w:rPr>
          <w:rFonts w:ascii="Times New Roman" w:hAnsi="Times New Roman" w:cs="Times New Roman"/>
          <w:sz w:val="27"/>
          <w:szCs w:val="27"/>
        </w:rPr>
        <w:t xml:space="preserve"> соблюдением Правил благоустройства на территории </w:t>
      </w:r>
      <w:r w:rsidR="009D0A44" w:rsidRPr="006C59F2">
        <w:rPr>
          <w:rFonts w:ascii="Times New Roman" w:hAnsi="Times New Roman" w:cs="Times New Roman"/>
          <w:sz w:val="27"/>
          <w:szCs w:val="27"/>
        </w:rPr>
        <w:t>населенных пунктов</w:t>
      </w:r>
    </w:p>
    <w:p w:rsidR="008C531C"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w:t>
      </w:r>
      <w:proofErr w:type="gramStart"/>
      <w:r w:rsidRPr="006C59F2">
        <w:rPr>
          <w:rFonts w:ascii="Times New Roman" w:hAnsi="Times New Roman" w:cs="Times New Roman"/>
          <w:sz w:val="27"/>
          <w:szCs w:val="27"/>
        </w:rPr>
        <w:t>Контроль за</w:t>
      </w:r>
      <w:proofErr w:type="gramEnd"/>
      <w:r w:rsidRPr="006C59F2">
        <w:rPr>
          <w:rFonts w:ascii="Times New Roman" w:hAnsi="Times New Roman" w:cs="Times New Roman"/>
          <w:sz w:val="27"/>
          <w:szCs w:val="27"/>
        </w:rPr>
        <w:t xml:space="preserve"> выполнением настоящих Правил осуществляет администрация поселения, в соответствии с действующим законодательством Российской Федерации, </w:t>
      </w:r>
      <w:r w:rsidR="00FA2887" w:rsidRPr="006C59F2">
        <w:rPr>
          <w:rFonts w:ascii="Times New Roman" w:hAnsi="Times New Roman" w:cs="Times New Roman"/>
          <w:sz w:val="27"/>
          <w:szCs w:val="27"/>
        </w:rPr>
        <w:t>Алтайского края</w:t>
      </w:r>
      <w:r w:rsidRPr="006C59F2">
        <w:rPr>
          <w:rFonts w:ascii="Times New Roman" w:hAnsi="Times New Roman" w:cs="Times New Roman"/>
          <w:sz w:val="27"/>
          <w:szCs w:val="27"/>
        </w:rPr>
        <w:t xml:space="preserve"> и муниципальными правовыми актами </w:t>
      </w:r>
      <w:r w:rsidR="00FA2887" w:rsidRPr="006C59F2">
        <w:rPr>
          <w:rFonts w:ascii="Times New Roman" w:hAnsi="Times New Roman" w:cs="Times New Roman"/>
          <w:sz w:val="27"/>
          <w:szCs w:val="27"/>
        </w:rPr>
        <w:t>муниципального образования</w:t>
      </w:r>
      <w:r w:rsidRPr="006C59F2">
        <w:rPr>
          <w:rFonts w:ascii="Times New Roman" w:hAnsi="Times New Roman" w:cs="Times New Roman"/>
          <w:sz w:val="27"/>
          <w:szCs w:val="27"/>
        </w:rPr>
        <w:t>.</w:t>
      </w:r>
    </w:p>
    <w:p w:rsidR="008C531C" w:rsidRPr="006C59F2" w:rsidRDefault="008C531C" w:rsidP="006C59F2">
      <w:pPr>
        <w:pStyle w:val="ConsPlusNormal"/>
        <w:ind w:firstLine="709"/>
        <w:contextualSpacing/>
        <w:jc w:val="both"/>
        <w:rPr>
          <w:rFonts w:ascii="Times New Roman" w:hAnsi="Times New Roman" w:cs="Times New Roman"/>
          <w:sz w:val="27"/>
          <w:szCs w:val="27"/>
        </w:rPr>
      </w:pPr>
    </w:p>
    <w:p w:rsidR="008C531C" w:rsidRPr="006C59F2" w:rsidRDefault="008C531C" w:rsidP="006C59F2">
      <w:pPr>
        <w:pStyle w:val="ConsPlusTitle"/>
        <w:ind w:firstLine="709"/>
        <w:contextualSpacing/>
        <w:jc w:val="center"/>
        <w:outlineLvl w:val="2"/>
        <w:rPr>
          <w:rFonts w:ascii="Times New Roman" w:hAnsi="Times New Roman" w:cs="Times New Roman"/>
          <w:sz w:val="27"/>
          <w:szCs w:val="27"/>
        </w:rPr>
      </w:pPr>
      <w:r w:rsidRPr="006C59F2">
        <w:rPr>
          <w:rFonts w:ascii="Times New Roman" w:hAnsi="Times New Roman" w:cs="Times New Roman"/>
          <w:sz w:val="27"/>
          <w:szCs w:val="27"/>
        </w:rPr>
        <w:t xml:space="preserve">Статья </w:t>
      </w:r>
      <w:r w:rsidR="00F320FA" w:rsidRPr="006C59F2">
        <w:rPr>
          <w:rFonts w:ascii="Times New Roman" w:hAnsi="Times New Roman" w:cs="Times New Roman"/>
          <w:sz w:val="27"/>
          <w:szCs w:val="27"/>
        </w:rPr>
        <w:t>4</w:t>
      </w:r>
      <w:r w:rsidR="00E94F11" w:rsidRPr="006C59F2">
        <w:rPr>
          <w:rFonts w:ascii="Times New Roman" w:hAnsi="Times New Roman" w:cs="Times New Roman"/>
          <w:sz w:val="27"/>
          <w:szCs w:val="27"/>
        </w:rPr>
        <w:t>1</w:t>
      </w:r>
      <w:r w:rsidRPr="006C59F2">
        <w:rPr>
          <w:rFonts w:ascii="Times New Roman" w:hAnsi="Times New Roman" w:cs="Times New Roman"/>
          <w:sz w:val="27"/>
          <w:szCs w:val="27"/>
        </w:rPr>
        <w:t xml:space="preserve">. Ответственность за нарушение Правил благоустройства на территории </w:t>
      </w:r>
      <w:r w:rsidR="009D0A44" w:rsidRPr="006C59F2">
        <w:rPr>
          <w:rFonts w:ascii="Times New Roman" w:hAnsi="Times New Roman" w:cs="Times New Roman"/>
          <w:sz w:val="27"/>
          <w:szCs w:val="27"/>
        </w:rPr>
        <w:t>населенных пунктов</w:t>
      </w:r>
    </w:p>
    <w:p w:rsidR="000D43B9" w:rsidRPr="006C59F2" w:rsidRDefault="008C531C" w:rsidP="006C59F2">
      <w:pPr>
        <w:pStyle w:val="ConsPlusNormal"/>
        <w:ind w:firstLine="709"/>
        <w:contextualSpacing/>
        <w:jc w:val="both"/>
        <w:rPr>
          <w:rFonts w:ascii="Times New Roman" w:hAnsi="Times New Roman" w:cs="Times New Roman"/>
          <w:sz w:val="27"/>
          <w:szCs w:val="27"/>
        </w:rPr>
      </w:pPr>
      <w:r w:rsidRPr="006C59F2">
        <w:rPr>
          <w:rFonts w:ascii="Times New Roman" w:hAnsi="Times New Roman" w:cs="Times New Roman"/>
          <w:sz w:val="27"/>
          <w:szCs w:val="27"/>
        </w:rPr>
        <w:t xml:space="preserve">1. Ответственность за действия, влекущие нарушения благоустройства и неисполнение настоящих Правил, наступает в соответствии с действующим законодательством Российской Федерации и </w:t>
      </w:r>
      <w:r w:rsidR="00777477" w:rsidRPr="006C59F2">
        <w:rPr>
          <w:rFonts w:ascii="Times New Roman" w:hAnsi="Times New Roman" w:cs="Times New Roman"/>
          <w:color w:val="000000" w:themeColor="text1"/>
          <w:sz w:val="27"/>
          <w:szCs w:val="27"/>
        </w:rPr>
        <w:t>Законом Алтайского края от 10 июля 2002 года №46-ЗС  «Об административной ответственности за совершение правонарушений на территории Алтайского края»</w:t>
      </w:r>
      <w:r w:rsidRPr="006C59F2">
        <w:rPr>
          <w:rFonts w:ascii="Times New Roman" w:hAnsi="Times New Roman" w:cs="Times New Roman"/>
          <w:sz w:val="27"/>
          <w:szCs w:val="27"/>
        </w:rPr>
        <w:t>.</w:t>
      </w:r>
    </w:p>
    <w:sectPr w:rsidR="000D43B9" w:rsidRPr="006C59F2" w:rsidSect="00836560">
      <w:headerReference w:type="even" r:id="rId46"/>
      <w:headerReference w:type="default" r:id="rId4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989" w:rsidRDefault="00D37989" w:rsidP="00F271B1">
      <w:pPr>
        <w:spacing w:after="0" w:line="240" w:lineRule="auto"/>
      </w:pPr>
      <w:r>
        <w:separator/>
      </w:r>
    </w:p>
  </w:endnote>
  <w:endnote w:type="continuationSeparator" w:id="0">
    <w:p w:rsidR="00D37989" w:rsidRDefault="00D37989"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989" w:rsidRDefault="00D37989" w:rsidP="00F271B1">
      <w:pPr>
        <w:spacing w:after="0" w:line="240" w:lineRule="auto"/>
      </w:pPr>
      <w:r>
        <w:separator/>
      </w:r>
    </w:p>
  </w:footnote>
  <w:footnote w:type="continuationSeparator" w:id="0">
    <w:p w:rsidR="00D37989" w:rsidRDefault="00D37989" w:rsidP="00F27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C4" w:rsidRDefault="005E00C4"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E00C4" w:rsidRDefault="005E00C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C4" w:rsidRDefault="005E00C4"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F0A26">
      <w:rPr>
        <w:rStyle w:val="ab"/>
        <w:noProof/>
      </w:rPr>
      <w:t>2</w:t>
    </w:r>
    <w:r>
      <w:rPr>
        <w:rStyle w:val="ab"/>
      </w:rPr>
      <w:fldChar w:fldCharType="end"/>
    </w:r>
  </w:p>
  <w:p w:rsidR="005E00C4" w:rsidRDefault="005E00C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34E93E"/>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2600E0"/>
    <w:multiLevelType w:val="multilevel"/>
    <w:tmpl w:val="7738FBFE"/>
    <w:lvl w:ilvl="0">
      <w:start w:val="1"/>
      <w:numFmt w:val="decimal"/>
      <w:lvlText w:val="13.%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6">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EA6D34"/>
    <w:multiLevelType w:val="singleLevel"/>
    <w:tmpl w:val="8334D570"/>
    <w:lvl w:ilvl="0">
      <w:numFmt w:val="bullet"/>
      <w:lvlText w:val="-"/>
      <w:lvlJc w:val="left"/>
      <w:pPr>
        <w:tabs>
          <w:tab w:val="num" w:pos="1080"/>
        </w:tabs>
        <w:ind w:left="1080" w:hanging="360"/>
      </w:pPr>
      <w:rPr>
        <w:rFonts w:hint="default"/>
      </w:rPr>
    </w:lvl>
  </w:abstractNum>
  <w:abstractNum w:abstractNumId="8">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9">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2">
    <w:nsid w:val="3D1B7FD2"/>
    <w:multiLevelType w:val="hybridMultilevel"/>
    <w:tmpl w:val="E42E342C"/>
    <w:lvl w:ilvl="0" w:tplc="B94626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3">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FCC6318"/>
    <w:multiLevelType w:val="multilevel"/>
    <w:tmpl w:val="9C44717A"/>
    <w:lvl w:ilvl="0">
      <w:start w:val="1"/>
      <w:numFmt w:val="decimal"/>
      <w:lvlText w:val="15.%1"/>
      <w:lvlJc w:val="left"/>
      <w:pPr>
        <w:ind w:left="1353" w:hanging="360"/>
      </w:pPr>
    </w:lvl>
    <w:lvl w:ilvl="1">
      <w:start w:val="1"/>
      <w:numFmt w:val="lowerLetter"/>
      <w:lvlText w:val="%2)"/>
      <w:lvlJc w:val="left"/>
      <w:pPr>
        <w:ind w:left="1713" w:hanging="360"/>
      </w:pPr>
    </w:lvl>
    <w:lvl w:ilvl="2">
      <w:start w:val="1"/>
      <w:numFmt w:val="lowerRoman"/>
      <w:lvlText w:val="%3)"/>
      <w:lvlJc w:val="left"/>
      <w:pPr>
        <w:ind w:left="2073" w:hanging="360"/>
      </w:pPr>
    </w:lvl>
    <w:lvl w:ilvl="3">
      <w:start w:val="1"/>
      <w:numFmt w:val="decimal"/>
      <w:lvlText w:val="(%4)"/>
      <w:lvlJc w:val="left"/>
      <w:pPr>
        <w:ind w:left="2433" w:hanging="360"/>
      </w:pPr>
    </w:lvl>
    <w:lvl w:ilvl="4">
      <w:start w:val="1"/>
      <w:numFmt w:val="lowerLetter"/>
      <w:lvlText w:val="(%5)"/>
      <w:lvlJc w:val="left"/>
      <w:pPr>
        <w:ind w:left="2793" w:hanging="360"/>
      </w:pPr>
    </w:lvl>
    <w:lvl w:ilvl="5">
      <w:start w:val="1"/>
      <w:numFmt w:val="lowerRoman"/>
      <w:lvlText w:val="(%6)"/>
      <w:lvlJc w:val="left"/>
      <w:pPr>
        <w:ind w:left="3153" w:hanging="360"/>
      </w:pPr>
    </w:lvl>
    <w:lvl w:ilvl="6">
      <w:start w:val="1"/>
      <w:numFmt w:val="decimal"/>
      <w:lvlText w:val="%7."/>
      <w:lvlJc w:val="left"/>
      <w:pPr>
        <w:ind w:left="3513" w:hanging="360"/>
      </w:pPr>
    </w:lvl>
    <w:lvl w:ilvl="7">
      <w:start w:val="1"/>
      <w:numFmt w:val="lowerLetter"/>
      <w:lvlText w:val="%8."/>
      <w:lvlJc w:val="left"/>
      <w:pPr>
        <w:ind w:left="3873" w:hanging="360"/>
      </w:pPr>
    </w:lvl>
    <w:lvl w:ilvl="8">
      <w:start w:val="1"/>
      <w:numFmt w:val="lowerRoman"/>
      <w:lvlText w:val="%9."/>
      <w:lvlJc w:val="left"/>
      <w:pPr>
        <w:ind w:left="4233" w:hanging="360"/>
      </w:pPr>
    </w:lvl>
  </w:abstractNum>
  <w:abstractNum w:abstractNumId="15">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A371CD"/>
    <w:multiLevelType w:val="hybridMultilevel"/>
    <w:tmpl w:val="0ABE5D6A"/>
    <w:lvl w:ilvl="0" w:tplc="B94626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8">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9"/>
  </w:num>
  <w:num w:numId="2">
    <w:abstractNumId w:val="8"/>
  </w:num>
  <w:num w:numId="3">
    <w:abstractNumId w:val="15"/>
  </w:num>
  <w:num w:numId="4">
    <w:abstractNumId w:val="11"/>
  </w:num>
  <w:num w:numId="5">
    <w:abstractNumId w:val="19"/>
  </w:num>
  <w:num w:numId="6">
    <w:abstractNumId w:val="18"/>
  </w:num>
  <w:num w:numId="7">
    <w:abstractNumId w:val="5"/>
  </w:num>
  <w:num w:numId="8">
    <w:abstractNumId w:val="4"/>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10"/>
  </w:num>
  <w:num w:numId="14">
    <w:abstractNumId w:val="7"/>
  </w:num>
  <w:num w:numId="15">
    <w:abstractNumId w:val="13"/>
  </w:num>
  <w:num w:numId="16">
    <w:abstractNumId w:val="16"/>
  </w:num>
  <w:num w:numId="17">
    <w:abstractNumId w:val="6"/>
  </w:num>
  <w:num w:numId="18">
    <w:abstractNumId w:val="3"/>
  </w:num>
  <w:num w:numId="19">
    <w:abstractNumId w:val="1"/>
  </w:num>
  <w:num w:numId="20">
    <w:abstractNumId w:val="12"/>
  </w:num>
  <w:num w:numId="21">
    <w:abstractNumId w:val="1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1BF1"/>
    <w:rsid w:val="000044D5"/>
    <w:rsid w:val="00004A91"/>
    <w:rsid w:val="000101B2"/>
    <w:rsid w:val="00013656"/>
    <w:rsid w:val="0001470B"/>
    <w:rsid w:val="000153D8"/>
    <w:rsid w:val="000159F7"/>
    <w:rsid w:val="0001618E"/>
    <w:rsid w:val="00023B92"/>
    <w:rsid w:val="00025368"/>
    <w:rsid w:val="0002580D"/>
    <w:rsid w:val="00026754"/>
    <w:rsid w:val="000269D9"/>
    <w:rsid w:val="0003072D"/>
    <w:rsid w:val="000317D3"/>
    <w:rsid w:val="00031E54"/>
    <w:rsid w:val="00036D2D"/>
    <w:rsid w:val="000436F3"/>
    <w:rsid w:val="00044980"/>
    <w:rsid w:val="000457FE"/>
    <w:rsid w:val="00052864"/>
    <w:rsid w:val="0005413E"/>
    <w:rsid w:val="000547A6"/>
    <w:rsid w:val="00061C28"/>
    <w:rsid w:val="00062E6C"/>
    <w:rsid w:val="00063F2D"/>
    <w:rsid w:val="00066EBF"/>
    <w:rsid w:val="000674E2"/>
    <w:rsid w:val="00074D22"/>
    <w:rsid w:val="00075670"/>
    <w:rsid w:val="000757FA"/>
    <w:rsid w:val="00077C0B"/>
    <w:rsid w:val="0008104E"/>
    <w:rsid w:val="00083671"/>
    <w:rsid w:val="00083740"/>
    <w:rsid w:val="00085A29"/>
    <w:rsid w:val="000874B5"/>
    <w:rsid w:val="00087549"/>
    <w:rsid w:val="00090759"/>
    <w:rsid w:val="000931AD"/>
    <w:rsid w:val="000951A8"/>
    <w:rsid w:val="000A23EE"/>
    <w:rsid w:val="000A34B8"/>
    <w:rsid w:val="000A487A"/>
    <w:rsid w:val="000A4B69"/>
    <w:rsid w:val="000A734F"/>
    <w:rsid w:val="000B169D"/>
    <w:rsid w:val="000B21E4"/>
    <w:rsid w:val="000B25C7"/>
    <w:rsid w:val="000B331C"/>
    <w:rsid w:val="000B4C9F"/>
    <w:rsid w:val="000B5339"/>
    <w:rsid w:val="000B55C7"/>
    <w:rsid w:val="000C2BA9"/>
    <w:rsid w:val="000C5561"/>
    <w:rsid w:val="000C70EC"/>
    <w:rsid w:val="000D43B9"/>
    <w:rsid w:val="000D75AE"/>
    <w:rsid w:val="000E2287"/>
    <w:rsid w:val="000E57F8"/>
    <w:rsid w:val="000E618C"/>
    <w:rsid w:val="000E6E49"/>
    <w:rsid w:val="000E725C"/>
    <w:rsid w:val="000F0BE5"/>
    <w:rsid w:val="000F19EE"/>
    <w:rsid w:val="000F1F38"/>
    <w:rsid w:val="000F2A52"/>
    <w:rsid w:val="000F2F5D"/>
    <w:rsid w:val="000F748D"/>
    <w:rsid w:val="00100A82"/>
    <w:rsid w:val="00106F94"/>
    <w:rsid w:val="00107DAD"/>
    <w:rsid w:val="00110F34"/>
    <w:rsid w:val="00113BB4"/>
    <w:rsid w:val="001166F4"/>
    <w:rsid w:val="00116846"/>
    <w:rsid w:val="00124900"/>
    <w:rsid w:val="001311DA"/>
    <w:rsid w:val="00132414"/>
    <w:rsid w:val="00133880"/>
    <w:rsid w:val="00136731"/>
    <w:rsid w:val="001404E2"/>
    <w:rsid w:val="001414C6"/>
    <w:rsid w:val="00142A8F"/>
    <w:rsid w:val="00143F61"/>
    <w:rsid w:val="00145BF6"/>
    <w:rsid w:val="00146738"/>
    <w:rsid w:val="00146A52"/>
    <w:rsid w:val="001472FB"/>
    <w:rsid w:val="0015034D"/>
    <w:rsid w:val="00154060"/>
    <w:rsid w:val="001550B6"/>
    <w:rsid w:val="00157869"/>
    <w:rsid w:val="00160B81"/>
    <w:rsid w:val="00161237"/>
    <w:rsid w:val="00161CAD"/>
    <w:rsid w:val="00164A75"/>
    <w:rsid w:val="00165B89"/>
    <w:rsid w:val="0016687E"/>
    <w:rsid w:val="00166A98"/>
    <w:rsid w:val="00166AE6"/>
    <w:rsid w:val="0016786C"/>
    <w:rsid w:val="00167CB1"/>
    <w:rsid w:val="00172BCD"/>
    <w:rsid w:val="001736C2"/>
    <w:rsid w:val="001763FF"/>
    <w:rsid w:val="0018052C"/>
    <w:rsid w:val="0018251D"/>
    <w:rsid w:val="00182B19"/>
    <w:rsid w:val="00183E93"/>
    <w:rsid w:val="0018567B"/>
    <w:rsid w:val="00185CF2"/>
    <w:rsid w:val="00187E46"/>
    <w:rsid w:val="0019369F"/>
    <w:rsid w:val="00194071"/>
    <w:rsid w:val="001958CD"/>
    <w:rsid w:val="00197638"/>
    <w:rsid w:val="00197822"/>
    <w:rsid w:val="001A02F3"/>
    <w:rsid w:val="001A18A4"/>
    <w:rsid w:val="001A3A6C"/>
    <w:rsid w:val="001B17D1"/>
    <w:rsid w:val="001B3770"/>
    <w:rsid w:val="001B4AA5"/>
    <w:rsid w:val="001B5CF7"/>
    <w:rsid w:val="001B630D"/>
    <w:rsid w:val="001B7FEC"/>
    <w:rsid w:val="001C0C37"/>
    <w:rsid w:val="001C1CD0"/>
    <w:rsid w:val="001C29A0"/>
    <w:rsid w:val="001C377F"/>
    <w:rsid w:val="001C5903"/>
    <w:rsid w:val="001D1223"/>
    <w:rsid w:val="001D24FA"/>
    <w:rsid w:val="001D4585"/>
    <w:rsid w:val="001D778B"/>
    <w:rsid w:val="001D7F95"/>
    <w:rsid w:val="001E0D71"/>
    <w:rsid w:val="001E0EAB"/>
    <w:rsid w:val="001E3A49"/>
    <w:rsid w:val="001E4207"/>
    <w:rsid w:val="001E6411"/>
    <w:rsid w:val="001F0D3E"/>
    <w:rsid w:val="001F1127"/>
    <w:rsid w:val="001F1E6E"/>
    <w:rsid w:val="00200722"/>
    <w:rsid w:val="002017B0"/>
    <w:rsid w:val="00210E12"/>
    <w:rsid w:val="002114E1"/>
    <w:rsid w:val="00212846"/>
    <w:rsid w:val="002162CF"/>
    <w:rsid w:val="00217C67"/>
    <w:rsid w:val="0022064B"/>
    <w:rsid w:val="00220DE0"/>
    <w:rsid w:val="00221979"/>
    <w:rsid w:val="0022278E"/>
    <w:rsid w:val="00223438"/>
    <w:rsid w:val="00223B0A"/>
    <w:rsid w:val="0022456A"/>
    <w:rsid w:val="002251C5"/>
    <w:rsid w:val="00227040"/>
    <w:rsid w:val="0022748A"/>
    <w:rsid w:val="00232349"/>
    <w:rsid w:val="002324F9"/>
    <w:rsid w:val="00236297"/>
    <w:rsid w:val="00240A45"/>
    <w:rsid w:val="00240C3D"/>
    <w:rsid w:val="00242343"/>
    <w:rsid w:val="0024307E"/>
    <w:rsid w:val="0025004B"/>
    <w:rsid w:val="00250972"/>
    <w:rsid w:val="00250FD7"/>
    <w:rsid w:val="00252EFE"/>
    <w:rsid w:val="002575D0"/>
    <w:rsid w:val="00264C9D"/>
    <w:rsid w:val="0026617C"/>
    <w:rsid w:val="00267564"/>
    <w:rsid w:val="00271E3D"/>
    <w:rsid w:val="00272828"/>
    <w:rsid w:val="00272C35"/>
    <w:rsid w:val="0027458E"/>
    <w:rsid w:val="00275990"/>
    <w:rsid w:val="00275E24"/>
    <w:rsid w:val="00276313"/>
    <w:rsid w:val="00280CCC"/>
    <w:rsid w:val="002810F0"/>
    <w:rsid w:val="00283B5F"/>
    <w:rsid w:val="002857DB"/>
    <w:rsid w:val="00286469"/>
    <w:rsid w:val="0029082A"/>
    <w:rsid w:val="00292061"/>
    <w:rsid w:val="00293D9B"/>
    <w:rsid w:val="002948A5"/>
    <w:rsid w:val="00294DE3"/>
    <w:rsid w:val="002970BB"/>
    <w:rsid w:val="002974C4"/>
    <w:rsid w:val="002A0C4C"/>
    <w:rsid w:val="002A1C84"/>
    <w:rsid w:val="002A1CC5"/>
    <w:rsid w:val="002A47BF"/>
    <w:rsid w:val="002A595F"/>
    <w:rsid w:val="002B0D28"/>
    <w:rsid w:val="002B2850"/>
    <w:rsid w:val="002B2B2C"/>
    <w:rsid w:val="002B343F"/>
    <w:rsid w:val="002B360C"/>
    <w:rsid w:val="002C1328"/>
    <w:rsid w:val="002C265F"/>
    <w:rsid w:val="002C2B6D"/>
    <w:rsid w:val="002C3641"/>
    <w:rsid w:val="002C45B1"/>
    <w:rsid w:val="002C4B23"/>
    <w:rsid w:val="002C5345"/>
    <w:rsid w:val="002C5EF2"/>
    <w:rsid w:val="002C736C"/>
    <w:rsid w:val="002C7F9F"/>
    <w:rsid w:val="002D020D"/>
    <w:rsid w:val="002D12D3"/>
    <w:rsid w:val="002D1F14"/>
    <w:rsid w:val="002D344D"/>
    <w:rsid w:val="002D37D5"/>
    <w:rsid w:val="002D38D7"/>
    <w:rsid w:val="002D476C"/>
    <w:rsid w:val="002D47B7"/>
    <w:rsid w:val="002D4C28"/>
    <w:rsid w:val="002D7EEA"/>
    <w:rsid w:val="002E0648"/>
    <w:rsid w:val="002E1BED"/>
    <w:rsid w:val="002E451B"/>
    <w:rsid w:val="002E52C5"/>
    <w:rsid w:val="002E6B41"/>
    <w:rsid w:val="002F0DDD"/>
    <w:rsid w:val="002F162B"/>
    <w:rsid w:val="002F1873"/>
    <w:rsid w:val="002F4833"/>
    <w:rsid w:val="002F6D2F"/>
    <w:rsid w:val="002F7E49"/>
    <w:rsid w:val="00305C54"/>
    <w:rsid w:val="003108AE"/>
    <w:rsid w:val="00311C2B"/>
    <w:rsid w:val="00314ED0"/>
    <w:rsid w:val="00316EEC"/>
    <w:rsid w:val="00320DDD"/>
    <w:rsid w:val="00321A56"/>
    <w:rsid w:val="00323276"/>
    <w:rsid w:val="003270DC"/>
    <w:rsid w:val="00334722"/>
    <w:rsid w:val="00341328"/>
    <w:rsid w:val="00343929"/>
    <w:rsid w:val="00344527"/>
    <w:rsid w:val="003509B8"/>
    <w:rsid w:val="00351C51"/>
    <w:rsid w:val="003531C2"/>
    <w:rsid w:val="003536E7"/>
    <w:rsid w:val="003560D5"/>
    <w:rsid w:val="0035723E"/>
    <w:rsid w:val="0036067D"/>
    <w:rsid w:val="00360967"/>
    <w:rsid w:val="00364065"/>
    <w:rsid w:val="00365175"/>
    <w:rsid w:val="0036693D"/>
    <w:rsid w:val="00366CAA"/>
    <w:rsid w:val="003670AA"/>
    <w:rsid w:val="003718FC"/>
    <w:rsid w:val="00371CB2"/>
    <w:rsid w:val="003727C7"/>
    <w:rsid w:val="0037438B"/>
    <w:rsid w:val="00374E04"/>
    <w:rsid w:val="00375998"/>
    <w:rsid w:val="00375CA2"/>
    <w:rsid w:val="0037688B"/>
    <w:rsid w:val="003817F6"/>
    <w:rsid w:val="00384D5C"/>
    <w:rsid w:val="00385B6F"/>
    <w:rsid w:val="00386860"/>
    <w:rsid w:val="00386DAD"/>
    <w:rsid w:val="0039062A"/>
    <w:rsid w:val="00391875"/>
    <w:rsid w:val="00392A27"/>
    <w:rsid w:val="003947DA"/>
    <w:rsid w:val="003A280D"/>
    <w:rsid w:val="003A2F64"/>
    <w:rsid w:val="003A3338"/>
    <w:rsid w:val="003A57C1"/>
    <w:rsid w:val="003A5E9D"/>
    <w:rsid w:val="003B0383"/>
    <w:rsid w:val="003B2813"/>
    <w:rsid w:val="003B2A40"/>
    <w:rsid w:val="003B4427"/>
    <w:rsid w:val="003B5DC8"/>
    <w:rsid w:val="003B7675"/>
    <w:rsid w:val="003C36B5"/>
    <w:rsid w:val="003C3CCA"/>
    <w:rsid w:val="003C4228"/>
    <w:rsid w:val="003C498D"/>
    <w:rsid w:val="003C4E37"/>
    <w:rsid w:val="003C5C23"/>
    <w:rsid w:val="003D09CA"/>
    <w:rsid w:val="003D3269"/>
    <w:rsid w:val="003D3BEC"/>
    <w:rsid w:val="003E18FB"/>
    <w:rsid w:val="003E1CD8"/>
    <w:rsid w:val="003E25DC"/>
    <w:rsid w:val="003E3BF9"/>
    <w:rsid w:val="003E3CC0"/>
    <w:rsid w:val="003E3DD6"/>
    <w:rsid w:val="003E5A5D"/>
    <w:rsid w:val="003F5667"/>
    <w:rsid w:val="00400982"/>
    <w:rsid w:val="004018F1"/>
    <w:rsid w:val="004049AD"/>
    <w:rsid w:val="00411807"/>
    <w:rsid w:val="00411936"/>
    <w:rsid w:val="0041275C"/>
    <w:rsid w:val="00414929"/>
    <w:rsid w:val="004171AA"/>
    <w:rsid w:val="0041780F"/>
    <w:rsid w:val="0042752A"/>
    <w:rsid w:val="0043050A"/>
    <w:rsid w:val="00435D24"/>
    <w:rsid w:val="004371F3"/>
    <w:rsid w:val="004420EF"/>
    <w:rsid w:val="00442193"/>
    <w:rsid w:val="0044565C"/>
    <w:rsid w:val="00445984"/>
    <w:rsid w:val="00445DC9"/>
    <w:rsid w:val="00447DE0"/>
    <w:rsid w:val="00452A1A"/>
    <w:rsid w:val="00452DC2"/>
    <w:rsid w:val="00455BD4"/>
    <w:rsid w:val="004572A6"/>
    <w:rsid w:val="00457769"/>
    <w:rsid w:val="00457D7A"/>
    <w:rsid w:val="00461A54"/>
    <w:rsid w:val="00466C3A"/>
    <w:rsid w:val="00467FD9"/>
    <w:rsid w:val="00470C6B"/>
    <w:rsid w:val="00470E01"/>
    <w:rsid w:val="00472E8E"/>
    <w:rsid w:val="004731D0"/>
    <w:rsid w:val="0047374A"/>
    <w:rsid w:val="004738A3"/>
    <w:rsid w:val="00476380"/>
    <w:rsid w:val="00476D63"/>
    <w:rsid w:val="004810DC"/>
    <w:rsid w:val="00481F62"/>
    <w:rsid w:val="00483507"/>
    <w:rsid w:val="004852CA"/>
    <w:rsid w:val="004864E7"/>
    <w:rsid w:val="004875C5"/>
    <w:rsid w:val="00493B24"/>
    <w:rsid w:val="004950E3"/>
    <w:rsid w:val="00497009"/>
    <w:rsid w:val="00497CF4"/>
    <w:rsid w:val="004A19B3"/>
    <w:rsid w:val="004A1EA2"/>
    <w:rsid w:val="004A5262"/>
    <w:rsid w:val="004A6F5E"/>
    <w:rsid w:val="004A7317"/>
    <w:rsid w:val="004A7507"/>
    <w:rsid w:val="004B312A"/>
    <w:rsid w:val="004B352E"/>
    <w:rsid w:val="004B3BE4"/>
    <w:rsid w:val="004C0313"/>
    <w:rsid w:val="004C2A7B"/>
    <w:rsid w:val="004C333E"/>
    <w:rsid w:val="004C5205"/>
    <w:rsid w:val="004C5307"/>
    <w:rsid w:val="004D42A5"/>
    <w:rsid w:val="004E0A70"/>
    <w:rsid w:val="004E0C7D"/>
    <w:rsid w:val="004E1C43"/>
    <w:rsid w:val="004E2FDB"/>
    <w:rsid w:val="004E3629"/>
    <w:rsid w:val="004E367E"/>
    <w:rsid w:val="004E3DF4"/>
    <w:rsid w:val="004E47D0"/>
    <w:rsid w:val="004E4ACA"/>
    <w:rsid w:val="004E4F3B"/>
    <w:rsid w:val="004E641D"/>
    <w:rsid w:val="004E7B52"/>
    <w:rsid w:val="004E7E8B"/>
    <w:rsid w:val="004F02F3"/>
    <w:rsid w:val="004F0A26"/>
    <w:rsid w:val="004F0F41"/>
    <w:rsid w:val="004F1D3D"/>
    <w:rsid w:val="004F30DD"/>
    <w:rsid w:val="004F3B87"/>
    <w:rsid w:val="004F4272"/>
    <w:rsid w:val="004F4E1F"/>
    <w:rsid w:val="00502FA5"/>
    <w:rsid w:val="00503377"/>
    <w:rsid w:val="00503CCF"/>
    <w:rsid w:val="00513F87"/>
    <w:rsid w:val="0051738B"/>
    <w:rsid w:val="00517D0C"/>
    <w:rsid w:val="00521681"/>
    <w:rsid w:val="0052402D"/>
    <w:rsid w:val="00524863"/>
    <w:rsid w:val="00524AD9"/>
    <w:rsid w:val="00526DCC"/>
    <w:rsid w:val="0052722F"/>
    <w:rsid w:val="0052780D"/>
    <w:rsid w:val="00535C56"/>
    <w:rsid w:val="00536493"/>
    <w:rsid w:val="00536E54"/>
    <w:rsid w:val="0054245A"/>
    <w:rsid w:val="00543377"/>
    <w:rsid w:val="005448C7"/>
    <w:rsid w:val="0054746C"/>
    <w:rsid w:val="005508A8"/>
    <w:rsid w:val="00551D39"/>
    <w:rsid w:val="00552140"/>
    <w:rsid w:val="00552F10"/>
    <w:rsid w:val="00555FFC"/>
    <w:rsid w:val="0055743B"/>
    <w:rsid w:val="00562B04"/>
    <w:rsid w:val="00564487"/>
    <w:rsid w:val="0056723F"/>
    <w:rsid w:val="00567B9F"/>
    <w:rsid w:val="005718C9"/>
    <w:rsid w:val="0057298C"/>
    <w:rsid w:val="0057591A"/>
    <w:rsid w:val="00575AA4"/>
    <w:rsid w:val="00576E5F"/>
    <w:rsid w:val="005771C5"/>
    <w:rsid w:val="00585091"/>
    <w:rsid w:val="00585434"/>
    <w:rsid w:val="005905DF"/>
    <w:rsid w:val="00591044"/>
    <w:rsid w:val="0059144A"/>
    <w:rsid w:val="00591A21"/>
    <w:rsid w:val="005920AF"/>
    <w:rsid w:val="0059220A"/>
    <w:rsid w:val="00597ECC"/>
    <w:rsid w:val="005A4091"/>
    <w:rsid w:val="005A44A2"/>
    <w:rsid w:val="005A493A"/>
    <w:rsid w:val="005A7D98"/>
    <w:rsid w:val="005B01D0"/>
    <w:rsid w:val="005B15E3"/>
    <w:rsid w:val="005B1CEE"/>
    <w:rsid w:val="005B28B5"/>
    <w:rsid w:val="005B3542"/>
    <w:rsid w:val="005B4CB2"/>
    <w:rsid w:val="005B5E99"/>
    <w:rsid w:val="005B75EF"/>
    <w:rsid w:val="005B7A5B"/>
    <w:rsid w:val="005C07B1"/>
    <w:rsid w:val="005C4DE6"/>
    <w:rsid w:val="005C6C27"/>
    <w:rsid w:val="005C6C2E"/>
    <w:rsid w:val="005C7916"/>
    <w:rsid w:val="005C7CAD"/>
    <w:rsid w:val="005D1C40"/>
    <w:rsid w:val="005D1D96"/>
    <w:rsid w:val="005D27D7"/>
    <w:rsid w:val="005D41C5"/>
    <w:rsid w:val="005D6E78"/>
    <w:rsid w:val="005E00C4"/>
    <w:rsid w:val="005E01E1"/>
    <w:rsid w:val="005E060E"/>
    <w:rsid w:val="005E30A9"/>
    <w:rsid w:val="005E3818"/>
    <w:rsid w:val="005E4ADA"/>
    <w:rsid w:val="005E4C58"/>
    <w:rsid w:val="005E678B"/>
    <w:rsid w:val="005E6F60"/>
    <w:rsid w:val="005F1502"/>
    <w:rsid w:val="005F1F54"/>
    <w:rsid w:val="005F3DB9"/>
    <w:rsid w:val="005F5011"/>
    <w:rsid w:val="00601E7C"/>
    <w:rsid w:val="0060231E"/>
    <w:rsid w:val="006025BD"/>
    <w:rsid w:val="006025F7"/>
    <w:rsid w:val="00604F7F"/>
    <w:rsid w:val="006054FA"/>
    <w:rsid w:val="006075DC"/>
    <w:rsid w:val="0061011E"/>
    <w:rsid w:val="006111D8"/>
    <w:rsid w:val="0061284F"/>
    <w:rsid w:val="00615E20"/>
    <w:rsid w:val="00616D11"/>
    <w:rsid w:val="006173A5"/>
    <w:rsid w:val="0062550E"/>
    <w:rsid w:val="00625849"/>
    <w:rsid w:val="00631DCF"/>
    <w:rsid w:val="00632B2C"/>
    <w:rsid w:val="00634987"/>
    <w:rsid w:val="00641EBD"/>
    <w:rsid w:val="00641FC0"/>
    <w:rsid w:val="006423AA"/>
    <w:rsid w:val="00645EB7"/>
    <w:rsid w:val="00650D76"/>
    <w:rsid w:val="00652081"/>
    <w:rsid w:val="00652DFF"/>
    <w:rsid w:val="006578A7"/>
    <w:rsid w:val="00657AEA"/>
    <w:rsid w:val="006602D5"/>
    <w:rsid w:val="00663CA0"/>
    <w:rsid w:val="00666336"/>
    <w:rsid w:val="0067020F"/>
    <w:rsid w:val="00671E46"/>
    <w:rsid w:val="00671E52"/>
    <w:rsid w:val="0067275A"/>
    <w:rsid w:val="006732C5"/>
    <w:rsid w:val="006734E9"/>
    <w:rsid w:val="00673C20"/>
    <w:rsid w:val="00674FF3"/>
    <w:rsid w:val="006756FD"/>
    <w:rsid w:val="00675CC7"/>
    <w:rsid w:val="00676D72"/>
    <w:rsid w:val="006772F3"/>
    <w:rsid w:val="00681CD6"/>
    <w:rsid w:val="00684513"/>
    <w:rsid w:val="00686296"/>
    <w:rsid w:val="0068749F"/>
    <w:rsid w:val="006901C9"/>
    <w:rsid w:val="00693126"/>
    <w:rsid w:val="00693FBF"/>
    <w:rsid w:val="00695B54"/>
    <w:rsid w:val="00696E1E"/>
    <w:rsid w:val="0069724A"/>
    <w:rsid w:val="0069789E"/>
    <w:rsid w:val="006A0741"/>
    <w:rsid w:val="006A086B"/>
    <w:rsid w:val="006A3A6E"/>
    <w:rsid w:val="006B22AC"/>
    <w:rsid w:val="006B4318"/>
    <w:rsid w:val="006B560A"/>
    <w:rsid w:val="006B60DE"/>
    <w:rsid w:val="006C0F0C"/>
    <w:rsid w:val="006C2875"/>
    <w:rsid w:val="006C3850"/>
    <w:rsid w:val="006C3C26"/>
    <w:rsid w:val="006C51A4"/>
    <w:rsid w:val="006C59F2"/>
    <w:rsid w:val="006C7A57"/>
    <w:rsid w:val="006D006A"/>
    <w:rsid w:val="006D0EFC"/>
    <w:rsid w:val="006D511B"/>
    <w:rsid w:val="006D59AE"/>
    <w:rsid w:val="006E1ED7"/>
    <w:rsid w:val="006E2D27"/>
    <w:rsid w:val="006E48E0"/>
    <w:rsid w:val="006E7D18"/>
    <w:rsid w:val="006F02C1"/>
    <w:rsid w:val="006F07FF"/>
    <w:rsid w:val="006F3C3F"/>
    <w:rsid w:val="006F3E77"/>
    <w:rsid w:val="006F3FED"/>
    <w:rsid w:val="006F680B"/>
    <w:rsid w:val="00701BF1"/>
    <w:rsid w:val="00702381"/>
    <w:rsid w:val="00703881"/>
    <w:rsid w:val="00707ABF"/>
    <w:rsid w:val="00707CAD"/>
    <w:rsid w:val="007127A0"/>
    <w:rsid w:val="00713C16"/>
    <w:rsid w:val="007152BD"/>
    <w:rsid w:val="007171D4"/>
    <w:rsid w:val="0072093E"/>
    <w:rsid w:val="00723190"/>
    <w:rsid w:val="007248CA"/>
    <w:rsid w:val="00725C84"/>
    <w:rsid w:val="00727134"/>
    <w:rsid w:val="0073090E"/>
    <w:rsid w:val="00733601"/>
    <w:rsid w:val="007403EA"/>
    <w:rsid w:val="0074240B"/>
    <w:rsid w:val="00743891"/>
    <w:rsid w:val="007441CE"/>
    <w:rsid w:val="0074423F"/>
    <w:rsid w:val="007449C1"/>
    <w:rsid w:val="00745BB0"/>
    <w:rsid w:val="007506E2"/>
    <w:rsid w:val="007527C1"/>
    <w:rsid w:val="007601D8"/>
    <w:rsid w:val="007634C1"/>
    <w:rsid w:val="0076465C"/>
    <w:rsid w:val="00765F22"/>
    <w:rsid w:val="00774E46"/>
    <w:rsid w:val="00775860"/>
    <w:rsid w:val="007761A4"/>
    <w:rsid w:val="007768DA"/>
    <w:rsid w:val="00776EBF"/>
    <w:rsid w:val="00777408"/>
    <w:rsid w:val="00777477"/>
    <w:rsid w:val="007802F9"/>
    <w:rsid w:val="007813ED"/>
    <w:rsid w:val="007817A1"/>
    <w:rsid w:val="00781D8A"/>
    <w:rsid w:val="00782F2F"/>
    <w:rsid w:val="0078460B"/>
    <w:rsid w:val="0078502E"/>
    <w:rsid w:val="007859BE"/>
    <w:rsid w:val="00786E11"/>
    <w:rsid w:val="007873A9"/>
    <w:rsid w:val="00790DDF"/>
    <w:rsid w:val="00792316"/>
    <w:rsid w:val="007936F7"/>
    <w:rsid w:val="0079466A"/>
    <w:rsid w:val="00795CC6"/>
    <w:rsid w:val="00797BEF"/>
    <w:rsid w:val="007A04A0"/>
    <w:rsid w:val="007A1DE7"/>
    <w:rsid w:val="007A3564"/>
    <w:rsid w:val="007B41CA"/>
    <w:rsid w:val="007B4CBB"/>
    <w:rsid w:val="007B75DE"/>
    <w:rsid w:val="007B7643"/>
    <w:rsid w:val="007C0C40"/>
    <w:rsid w:val="007C122C"/>
    <w:rsid w:val="007C2E32"/>
    <w:rsid w:val="007C39E6"/>
    <w:rsid w:val="007C6DFF"/>
    <w:rsid w:val="007C757D"/>
    <w:rsid w:val="007D2151"/>
    <w:rsid w:val="007D4111"/>
    <w:rsid w:val="007D4AE4"/>
    <w:rsid w:val="007E1A96"/>
    <w:rsid w:val="007E1D25"/>
    <w:rsid w:val="007F0061"/>
    <w:rsid w:val="007F0A26"/>
    <w:rsid w:val="007F22F2"/>
    <w:rsid w:val="007F2C62"/>
    <w:rsid w:val="007F507E"/>
    <w:rsid w:val="007F683C"/>
    <w:rsid w:val="008001A0"/>
    <w:rsid w:val="008017ED"/>
    <w:rsid w:val="00801CEF"/>
    <w:rsid w:val="00802471"/>
    <w:rsid w:val="00803148"/>
    <w:rsid w:val="00805527"/>
    <w:rsid w:val="008066A1"/>
    <w:rsid w:val="00806A4E"/>
    <w:rsid w:val="008109A5"/>
    <w:rsid w:val="00810AAD"/>
    <w:rsid w:val="00810ECC"/>
    <w:rsid w:val="00813256"/>
    <w:rsid w:val="0081431C"/>
    <w:rsid w:val="00814907"/>
    <w:rsid w:val="00816292"/>
    <w:rsid w:val="008179C6"/>
    <w:rsid w:val="00817F91"/>
    <w:rsid w:val="00823324"/>
    <w:rsid w:val="00824E2D"/>
    <w:rsid w:val="00825272"/>
    <w:rsid w:val="008256A4"/>
    <w:rsid w:val="00826462"/>
    <w:rsid w:val="00827879"/>
    <w:rsid w:val="00830CB0"/>
    <w:rsid w:val="00831063"/>
    <w:rsid w:val="008318DE"/>
    <w:rsid w:val="00834400"/>
    <w:rsid w:val="00836560"/>
    <w:rsid w:val="008370AC"/>
    <w:rsid w:val="00840CC1"/>
    <w:rsid w:val="00842117"/>
    <w:rsid w:val="00842EC9"/>
    <w:rsid w:val="00845EAB"/>
    <w:rsid w:val="00852A4D"/>
    <w:rsid w:val="0085473B"/>
    <w:rsid w:val="00854980"/>
    <w:rsid w:val="00856B35"/>
    <w:rsid w:val="00860AE3"/>
    <w:rsid w:val="008626EC"/>
    <w:rsid w:val="0086610B"/>
    <w:rsid w:val="008661AD"/>
    <w:rsid w:val="008662D4"/>
    <w:rsid w:val="00866FBC"/>
    <w:rsid w:val="008671B3"/>
    <w:rsid w:val="00871AAB"/>
    <w:rsid w:val="00873922"/>
    <w:rsid w:val="008745F4"/>
    <w:rsid w:val="00880647"/>
    <w:rsid w:val="008838F7"/>
    <w:rsid w:val="008844D1"/>
    <w:rsid w:val="00884F60"/>
    <w:rsid w:val="00887C0F"/>
    <w:rsid w:val="00890AB1"/>
    <w:rsid w:val="00891093"/>
    <w:rsid w:val="00894C01"/>
    <w:rsid w:val="008A066B"/>
    <w:rsid w:val="008A23BB"/>
    <w:rsid w:val="008A407F"/>
    <w:rsid w:val="008A55F4"/>
    <w:rsid w:val="008B02CC"/>
    <w:rsid w:val="008B065A"/>
    <w:rsid w:val="008B11E3"/>
    <w:rsid w:val="008B4746"/>
    <w:rsid w:val="008B58E2"/>
    <w:rsid w:val="008B5940"/>
    <w:rsid w:val="008C273F"/>
    <w:rsid w:val="008C501D"/>
    <w:rsid w:val="008C505C"/>
    <w:rsid w:val="008C531C"/>
    <w:rsid w:val="008C65D2"/>
    <w:rsid w:val="008C71D2"/>
    <w:rsid w:val="008D0377"/>
    <w:rsid w:val="008D17F3"/>
    <w:rsid w:val="008D2928"/>
    <w:rsid w:val="008D3E0B"/>
    <w:rsid w:val="008E2A0F"/>
    <w:rsid w:val="008F0528"/>
    <w:rsid w:val="008F0BE8"/>
    <w:rsid w:val="008F17D5"/>
    <w:rsid w:val="008F2AA7"/>
    <w:rsid w:val="008F2F18"/>
    <w:rsid w:val="008F3749"/>
    <w:rsid w:val="009019EE"/>
    <w:rsid w:val="00903313"/>
    <w:rsid w:val="00905B59"/>
    <w:rsid w:val="00907EA0"/>
    <w:rsid w:val="00914F53"/>
    <w:rsid w:val="009162D3"/>
    <w:rsid w:val="009212B0"/>
    <w:rsid w:val="009223B1"/>
    <w:rsid w:val="009242E7"/>
    <w:rsid w:val="009246A7"/>
    <w:rsid w:val="00932ED5"/>
    <w:rsid w:val="00934E74"/>
    <w:rsid w:val="009354FE"/>
    <w:rsid w:val="00940946"/>
    <w:rsid w:val="0094263C"/>
    <w:rsid w:val="00943E98"/>
    <w:rsid w:val="00945625"/>
    <w:rsid w:val="00945D91"/>
    <w:rsid w:val="009460EE"/>
    <w:rsid w:val="00946622"/>
    <w:rsid w:val="009466D7"/>
    <w:rsid w:val="00953604"/>
    <w:rsid w:val="00955A09"/>
    <w:rsid w:val="00955FEF"/>
    <w:rsid w:val="009571E8"/>
    <w:rsid w:val="00957DC1"/>
    <w:rsid w:val="00961E20"/>
    <w:rsid w:val="00966D40"/>
    <w:rsid w:val="00972643"/>
    <w:rsid w:val="00972C5F"/>
    <w:rsid w:val="009741A3"/>
    <w:rsid w:val="00981E8F"/>
    <w:rsid w:val="00984280"/>
    <w:rsid w:val="00985126"/>
    <w:rsid w:val="0098584A"/>
    <w:rsid w:val="0099096F"/>
    <w:rsid w:val="0099105E"/>
    <w:rsid w:val="00992FD1"/>
    <w:rsid w:val="00993988"/>
    <w:rsid w:val="00994C52"/>
    <w:rsid w:val="00994ECE"/>
    <w:rsid w:val="009951F1"/>
    <w:rsid w:val="0099565B"/>
    <w:rsid w:val="009A28E3"/>
    <w:rsid w:val="009A31D4"/>
    <w:rsid w:val="009A35E9"/>
    <w:rsid w:val="009A7655"/>
    <w:rsid w:val="009B10DF"/>
    <w:rsid w:val="009B2889"/>
    <w:rsid w:val="009B3448"/>
    <w:rsid w:val="009B391A"/>
    <w:rsid w:val="009B4184"/>
    <w:rsid w:val="009B50AA"/>
    <w:rsid w:val="009B7726"/>
    <w:rsid w:val="009B782D"/>
    <w:rsid w:val="009B7D7A"/>
    <w:rsid w:val="009C20B6"/>
    <w:rsid w:val="009C7871"/>
    <w:rsid w:val="009D0A44"/>
    <w:rsid w:val="009D27FF"/>
    <w:rsid w:val="009D3180"/>
    <w:rsid w:val="009D6557"/>
    <w:rsid w:val="009D6575"/>
    <w:rsid w:val="009D6AA7"/>
    <w:rsid w:val="009D7A0A"/>
    <w:rsid w:val="009E0391"/>
    <w:rsid w:val="009E131E"/>
    <w:rsid w:val="009E2147"/>
    <w:rsid w:val="009E2A26"/>
    <w:rsid w:val="009E3CD5"/>
    <w:rsid w:val="009E6470"/>
    <w:rsid w:val="009E78BB"/>
    <w:rsid w:val="009F0055"/>
    <w:rsid w:val="009F0736"/>
    <w:rsid w:val="009F2A5D"/>
    <w:rsid w:val="009F44EC"/>
    <w:rsid w:val="009F4DF3"/>
    <w:rsid w:val="00A00237"/>
    <w:rsid w:val="00A036B2"/>
    <w:rsid w:val="00A03EA1"/>
    <w:rsid w:val="00A04E6A"/>
    <w:rsid w:val="00A051BA"/>
    <w:rsid w:val="00A06C61"/>
    <w:rsid w:val="00A139A1"/>
    <w:rsid w:val="00A153AF"/>
    <w:rsid w:val="00A222AA"/>
    <w:rsid w:val="00A233C9"/>
    <w:rsid w:val="00A239F2"/>
    <w:rsid w:val="00A2664E"/>
    <w:rsid w:val="00A26CC2"/>
    <w:rsid w:val="00A303CC"/>
    <w:rsid w:val="00A32DDA"/>
    <w:rsid w:val="00A32F6A"/>
    <w:rsid w:val="00A333CA"/>
    <w:rsid w:val="00A34794"/>
    <w:rsid w:val="00A40A41"/>
    <w:rsid w:val="00A44464"/>
    <w:rsid w:val="00A45241"/>
    <w:rsid w:val="00A46877"/>
    <w:rsid w:val="00A46AD9"/>
    <w:rsid w:val="00A47536"/>
    <w:rsid w:val="00A50B85"/>
    <w:rsid w:val="00A50C19"/>
    <w:rsid w:val="00A51D97"/>
    <w:rsid w:val="00A521A8"/>
    <w:rsid w:val="00A52298"/>
    <w:rsid w:val="00A52B37"/>
    <w:rsid w:val="00A52CFD"/>
    <w:rsid w:val="00A5402C"/>
    <w:rsid w:val="00A54B69"/>
    <w:rsid w:val="00A55474"/>
    <w:rsid w:val="00A611F6"/>
    <w:rsid w:val="00A61FE7"/>
    <w:rsid w:val="00A62A6F"/>
    <w:rsid w:val="00A634EF"/>
    <w:rsid w:val="00A64005"/>
    <w:rsid w:val="00A641AE"/>
    <w:rsid w:val="00A64E63"/>
    <w:rsid w:val="00A6523D"/>
    <w:rsid w:val="00A65F55"/>
    <w:rsid w:val="00A66157"/>
    <w:rsid w:val="00A66D8E"/>
    <w:rsid w:val="00A6727B"/>
    <w:rsid w:val="00A70A37"/>
    <w:rsid w:val="00A736AF"/>
    <w:rsid w:val="00A755D6"/>
    <w:rsid w:val="00A8007B"/>
    <w:rsid w:val="00A801D4"/>
    <w:rsid w:val="00A83DA3"/>
    <w:rsid w:val="00A90292"/>
    <w:rsid w:val="00A92BC7"/>
    <w:rsid w:val="00A951ED"/>
    <w:rsid w:val="00A960D4"/>
    <w:rsid w:val="00A965D0"/>
    <w:rsid w:val="00A96D4D"/>
    <w:rsid w:val="00A979EA"/>
    <w:rsid w:val="00AA1A05"/>
    <w:rsid w:val="00AA29E0"/>
    <w:rsid w:val="00AA331D"/>
    <w:rsid w:val="00AA52CB"/>
    <w:rsid w:val="00AA65A1"/>
    <w:rsid w:val="00AB0DC0"/>
    <w:rsid w:val="00AB2687"/>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0243"/>
    <w:rsid w:val="00AD1FBA"/>
    <w:rsid w:val="00AD383C"/>
    <w:rsid w:val="00AD568B"/>
    <w:rsid w:val="00AE1124"/>
    <w:rsid w:val="00AE5B64"/>
    <w:rsid w:val="00AF0B13"/>
    <w:rsid w:val="00AF137C"/>
    <w:rsid w:val="00AF42FD"/>
    <w:rsid w:val="00AF4D9F"/>
    <w:rsid w:val="00AF4FA8"/>
    <w:rsid w:val="00AF7312"/>
    <w:rsid w:val="00AF75C5"/>
    <w:rsid w:val="00B00475"/>
    <w:rsid w:val="00B00AF2"/>
    <w:rsid w:val="00B04117"/>
    <w:rsid w:val="00B073E2"/>
    <w:rsid w:val="00B07C4B"/>
    <w:rsid w:val="00B106A9"/>
    <w:rsid w:val="00B145F4"/>
    <w:rsid w:val="00B16E21"/>
    <w:rsid w:val="00B176F6"/>
    <w:rsid w:val="00B17A90"/>
    <w:rsid w:val="00B17C8E"/>
    <w:rsid w:val="00B217CF"/>
    <w:rsid w:val="00B21881"/>
    <w:rsid w:val="00B21978"/>
    <w:rsid w:val="00B2279B"/>
    <w:rsid w:val="00B24BD9"/>
    <w:rsid w:val="00B275A4"/>
    <w:rsid w:val="00B27C0B"/>
    <w:rsid w:val="00B31141"/>
    <w:rsid w:val="00B3252B"/>
    <w:rsid w:val="00B327C9"/>
    <w:rsid w:val="00B3796F"/>
    <w:rsid w:val="00B41F65"/>
    <w:rsid w:val="00B4256C"/>
    <w:rsid w:val="00B45465"/>
    <w:rsid w:val="00B46940"/>
    <w:rsid w:val="00B4700E"/>
    <w:rsid w:val="00B47B8D"/>
    <w:rsid w:val="00B50203"/>
    <w:rsid w:val="00B5038B"/>
    <w:rsid w:val="00B50C27"/>
    <w:rsid w:val="00B76150"/>
    <w:rsid w:val="00B76271"/>
    <w:rsid w:val="00B82677"/>
    <w:rsid w:val="00B869D2"/>
    <w:rsid w:val="00B879DD"/>
    <w:rsid w:val="00B90D07"/>
    <w:rsid w:val="00B9214C"/>
    <w:rsid w:val="00B92907"/>
    <w:rsid w:val="00B943CE"/>
    <w:rsid w:val="00BA14BF"/>
    <w:rsid w:val="00BA24BD"/>
    <w:rsid w:val="00BA2A4A"/>
    <w:rsid w:val="00BA57D7"/>
    <w:rsid w:val="00BA65AD"/>
    <w:rsid w:val="00BB02A9"/>
    <w:rsid w:val="00BB13A5"/>
    <w:rsid w:val="00BB2937"/>
    <w:rsid w:val="00BB3DF7"/>
    <w:rsid w:val="00BB45AB"/>
    <w:rsid w:val="00BB60C1"/>
    <w:rsid w:val="00BC2406"/>
    <w:rsid w:val="00BC3684"/>
    <w:rsid w:val="00BC5182"/>
    <w:rsid w:val="00BE00B4"/>
    <w:rsid w:val="00BE14C6"/>
    <w:rsid w:val="00BF1026"/>
    <w:rsid w:val="00BF1135"/>
    <w:rsid w:val="00BF1682"/>
    <w:rsid w:val="00BF1AA9"/>
    <w:rsid w:val="00BF24B4"/>
    <w:rsid w:val="00BF2D3D"/>
    <w:rsid w:val="00BF3B39"/>
    <w:rsid w:val="00BF4E85"/>
    <w:rsid w:val="00BF7936"/>
    <w:rsid w:val="00C016FC"/>
    <w:rsid w:val="00C01A68"/>
    <w:rsid w:val="00C01DCD"/>
    <w:rsid w:val="00C02E03"/>
    <w:rsid w:val="00C034A4"/>
    <w:rsid w:val="00C03D5E"/>
    <w:rsid w:val="00C0408E"/>
    <w:rsid w:val="00C11791"/>
    <w:rsid w:val="00C13A3C"/>
    <w:rsid w:val="00C153C9"/>
    <w:rsid w:val="00C16CB0"/>
    <w:rsid w:val="00C17016"/>
    <w:rsid w:val="00C179EE"/>
    <w:rsid w:val="00C17F5E"/>
    <w:rsid w:val="00C21DFF"/>
    <w:rsid w:val="00C226A6"/>
    <w:rsid w:val="00C23C97"/>
    <w:rsid w:val="00C240E5"/>
    <w:rsid w:val="00C275BA"/>
    <w:rsid w:val="00C30A49"/>
    <w:rsid w:val="00C31CAD"/>
    <w:rsid w:val="00C32329"/>
    <w:rsid w:val="00C3565E"/>
    <w:rsid w:val="00C3613C"/>
    <w:rsid w:val="00C378EE"/>
    <w:rsid w:val="00C413DB"/>
    <w:rsid w:val="00C42047"/>
    <w:rsid w:val="00C43861"/>
    <w:rsid w:val="00C46727"/>
    <w:rsid w:val="00C46A24"/>
    <w:rsid w:val="00C46E2A"/>
    <w:rsid w:val="00C51E63"/>
    <w:rsid w:val="00C526CE"/>
    <w:rsid w:val="00C537A2"/>
    <w:rsid w:val="00C54952"/>
    <w:rsid w:val="00C559E5"/>
    <w:rsid w:val="00C56B1C"/>
    <w:rsid w:val="00C57197"/>
    <w:rsid w:val="00C60027"/>
    <w:rsid w:val="00C60CB3"/>
    <w:rsid w:val="00C647FC"/>
    <w:rsid w:val="00C6484B"/>
    <w:rsid w:val="00C65320"/>
    <w:rsid w:val="00C6557D"/>
    <w:rsid w:val="00C7085B"/>
    <w:rsid w:val="00C73335"/>
    <w:rsid w:val="00C73D78"/>
    <w:rsid w:val="00C73E66"/>
    <w:rsid w:val="00C75C7A"/>
    <w:rsid w:val="00C77D73"/>
    <w:rsid w:val="00C809D6"/>
    <w:rsid w:val="00C812C3"/>
    <w:rsid w:val="00C82D70"/>
    <w:rsid w:val="00C869F4"/>
    <w:rsid w:val="00C91106"/>
    <w:rsid w:val="00C9192B"/>
    <w:rsid w:val="00C9656D"/>
    <w:rsid w:val="00C96682"/>
    <w:rsid w:val="00C972A5"/>
    <w:rsid w:val="00C97F07"/>
    <w:rsid w:val="00CA27AE"/>
    <w:rsid w:val="00CA37E3"/>
    <w:rsid w:val="00CA7B18"/>
    <w:rsid w:val="00CB3C6F"/>
    <w:rsid w:val="00CB4B06"/>
    <w:rsid w:val="00CB79F4"/>
    <w:rsid w:val="00CC13F8"/>
    <w:rsid w:val="00CD136D"/>
    <w:rsid w:val="00CD1D32"/>
    <w:rsid w:val="00CD1DF0"/>
    <w:rsid w:val="00CD3B95"/>
    <w:rsid w:val="00CD6592"/>
    <w:rsid w:val="00CE093A"/>
    <w:rsid w:val="00CE10AC"/>
    <w:rsid w:val="00CE138E"/>
    <w:rsid w:val="00CE18C2"/>
    <w:rsid w:val="00CE4A88"/>
    <w:rsid w:val="00CE6E20"/>
    <w:rsid w:val="00CE7AEC"/>
    <w:rsid w:val="00CE7BED"/>
    <w:rsid w:val="00CF321D"/>
    <w:rsid w:val="00CF59FD"/>
    <w:rsid w:val="00CF6506"/>
    <w:rsid w:val="00D017F0"/>
    <w:rsid w:val="00D043B0"/>
    <w:rsid w:val="00D07970"/>
    <w:rsid w:val="00D1011F"/>
    <w:rsid w:val="00D10596"/>
    <w:rsid w:val="00D1161B"/>
    <w:rsid w:val="00D15E71"/>
    <w:rsid w:val="00D22D98"/>
    <w:rsid w:val="00D24F63"/>
    <w:rsid w:val="00D25619"/>
    <w:rsid w:val="00D3386F"/>
    <w:rsid w:val="00D37989"/>
    <w:rsid w:val="00D37A73"/>
    <w:rsid w:val="00D37FF0"/>
    <w:rsid w:val="00D40C78"/>
    <w:rsid w:val="00D41399"/>
    <w:rsid w:val="00D4465C"/>
    <w:rsid w:val="00D51AF3"/>
    <w:rsid w:val="00D51E0E"/>
    <w:rsid w:val="00D53F31"/>
    <w:rsid w:val="00D668B8"/>
    <w:rsid w:val="00D73FA1"/>
    <w:rsid w:val="00D75426"/>
    <w:rsid w:val="00D76299"/>
    <w:rsid w:val="00D7687E"/>
    <w:rsid w:val="00D83CCF"/>
    <w:rsid w:val="00D86BF9"/>
    <w:rsid w:val="00D91C28"/>
    <w:rsid w:val="00D93185"/>
    <w:rsid w:val="00D9496A"/>
    <w:rsid w:val="00DA0880"/>
    <w:rsid w:val="00DA3965"/>
    <w:rsid w:val="00DA3995"/>
    <w:rsid w:val="00DA4349"/>
    <w:rsid w:val="00DA4AC3"/>
    <w:rsid w:val="00DA7673"/>
    <w:rsid w:val="00DA7D05"/>
    <w:rsid w:val="00DB0418"/>
    <w:rsid w:val="00DB1C7A"/>
    <w:rsid w:val="00DB365D"/>
    <w:rsid w:val="00DB559A"/>
    <w:rsid w:val="00DB5AD6"/>
    <w:rsid w:val="00DB70A8"/>
    <w:rsid w:val="00DB73DF"/>
    <w:rsid w:val="00DB7FB0"/>
    <w:rsid w:val="00DC1C0B"/>
    <w:rsid w:val="00DC60EB"/>
    <w:rsid w:val="00DC7C11"/>
    <w:rsid w:val="00DD0965"/>
    <w:rsid w:val="00DD5910"/>
    <w:rsid w:val="00DD59FF"/>
    <w:rsid w:val="00DD6B22"/>
    <w:rsid w:val="00DD72F8"/>
    <w:rsid w:val="00DD747A"/>
    <w:rsid w:val="00DE029D"/>
    <w:rsid w:val="00DE0531"/>
    <w:rsid w:val="00DE521C"/>
    <w:rsid w:val="00DE54A4"/>
    <w:rsid w:val="00DE745E"/>
    <w:rsid w:val="00DF0027"/>
    <w:rsid w:val="00DF0207"/>
    <w:rsid w:val="00DF0685"/>
    <w:rsid w:val="00DF0C26"/>
    <w:rsid w:val="00DF2C0D"/>
    <w:rsid w:val="00DF37E1"/>
    <w:rsid w:val="00DF4447"/>
    <w:rsid w:val="00DF4586"/>
    <w:rsid w:val="00DF5C81"/>
    <w:rsid w:val="00E008CA"/>
    <w:rsid w:val="00E10E2E"/>
    <w:rsid w:val="00E1177B"/>
    <w:rsid w:val="00E1606D"/>
    <w:rsid w:val="00E20A64"/>
    <w:rsid w:val="00E2405B"/>
    <w:rsid w:val="00E2461A"/>
    <w:rsid w:val="00E2519A"/>
    <w:rsid w:val="00E338D5"/>
    <w:rsid w:val="00E35538"/>
    <w:rsid w:val="00E400D7"/>
    <w:rsid w:val="00E4107A"/>
    <w:rsid w:val="00E44090"/>
    <w:rsid w:val="00E443D2"/>
    <w:rsid w:val="00E45E21"/>
    <w:rsid w:val="00E462BF"/>
    <w:rsid w:val="00E51F35"/>
    <w:rsid w:val="00E532A2"/>
    <w:rsid w:val="00E5426F"/>
    <w:rsid w:val="00E54EEA"/>
    <w:rsid w:val="00E6013B"/>
    <w:rsid w:val="00E65C86"/>
    <w:rsid w:val="00E66804"/>
    <w:rsid w:val="00E67C0E"/>
    <w:rsid w:val="00E7062B"/>
    <w:rsid w:val="00E74E98"/>
    <w:rsid w:val="00E7502C"/>
    <w:rsid w:val="00E757AD"/>
    <w:rsid w:val="00E7748F"/>
    <w:rsid w:val="00E81559"/>
    <w:rsid w:val="00E8267A"/>
    <w:rsid w:val="00E84196"/>
    <w:rsid w:val="00E846CF"/>
    <w:rsid w:val="00E85EAA"/>
    <w:rsid w:val="00E864AF"/>
    <w:rsid w:val="00E86758"/>
    <w:rsid w:val="00E86781"/>
    <w:rsid w:val="00E8682A"/>
    <w:rsid w:val="00E86ED6"/>
    <w:rsid w:val="00E87853"/>
    <w:rsid w:val="00E9023F"/>
    <w:rsid w:val="00E90ACE"/>
    <w:rsid w:val="00E91D9B"/>
    <w:rsid w:val="00E94695"/>
    <w:rsid w:val="00E94F11"/>
    <w:rsid w:val="00E95879"/>
    <w:rsid w:val="00EA5194"/>
    <w:rsid w:val="00EA58F4"/>
    <w:rsid w:val="00EB18F5"/>
    <w:rsid w:val="00EB1E2D"/>
    <w:rsid w:val="00EB2DF9"/>
    <w:rsid w:val="00EB35E5"/>
    <w:rsid w:val="00EB5480"/>
    <w:rsid w:val="00EB7CB5"/>
    <w:rsid w:val="00EC0529"/>
    <w:rsid w:val="00EC1FAB"/>
    <w:rsid w:val="00EC1FF8"/>
    <w:rsid w:val="00EC5D89"/>
    <w:rsid w:val="00EC6F5F"/>
    <w:rsid w:val="00EC7342"/>
    <w:rsid w:val="00ED0BA2"/>
    <w:rsid w:val="00ED1160"/>
    <w:rsid w:val="00ED1161"/>
    <w:rsid w:val="00ED2130"/>
    <w:rsid w:val="00ED26D0"/>
    <w:rsid w:val="00ED586E"/>
    <w:rsid w:val="00EE04A3"/>
    <w:rsid w:val="00EE0D96"/>
    <w:rsid w:val="00EE2229"/>
    <w:rsid w:val="00EE51FC"/>
    <w:rsid w:val="00EE534E"/>
    <w:rsid w:val="00EE6A64"/>
    <w:rsid w:val="00EF09D6"/>
    <w:rsid w:val="00EF1620"/>
    <w:rsid w:val="00EF42B2"/>
    <w:rsid w:val="00EF448C"/>
    <w:rsid w:val="00EF663B"/>
    <w:rsid w:val="00F00B2B"/>
    <w:rsid w:val="00F015FF"/>
    <w:rsid w:val="00F016ED"/>
    <w:rsid w:val="00F03970"/>
    <w:rsid w:val="00F04E69"/>
    <w:rsid w:val="00F05410"/>
    <w:rsid w:val="00F06BE0"/>
    <w:rsid w:val="00F075AF"/>
    <w:rsid w:val="00F11949"/>
    <w:rsid w:val="00F1213A"/>
    <w:rsid w:val="00F138AD"/>
    <w:rsid w:val="00F16DE8"/>
    <w:rsid w:val="00F20005"/>
    <w:rsid w:val="00F20B65"/>
    <w:rsid w:val="00F20FD6"/>
    <w:rsid w:val="00F21B0B"/>
    <w:rsid w:val="00F223CF"/>
    <w:rsid w:val="00F235F7"/>
    <w:rsid w:val="00F23CCB"/>
    <w:rsid w:val="00F254CF"/>
    <w:rsid w:val="00F2619F"/>
    <w:rsid w:val="00F271B1"/>
    <w:rsid w:val="00F273A4"/>
    <w:rsid w:val="00F27990"/>
    <w:rsid w:val="00F27AA8"/>
    <w:rsid w:val="00F302DF"/>
    <w:rsid w:val="00F320FA"/>
    <w:rsid w:val="00F323C8"/>
    <w:rsid w:val="00F32CFF"/>
    <w:rsid w:val="00F33963"/>
    <w:rsid w:val="00F3477B"/>
    <w:rsid w:val="00F34B63"/>
    <w:rsid w:val="00F37C62"/>
    <w:rsid w:val="00F4016B"/>
    <w:rsid w:val="00F4111F"/>
    <w:rsid w:val="00F42280"/>
    <w:rsid w:val="00F44F2E"/>
    <w:rsid w:val="00F46050"/>
    <w:rsid w:val="00F511B1"/>
    <w:rsid w:val="00F55D3F"/>
    <w:rsid w:val="00F5796D"/>
    <w:rsid w:val="00F60D32"/>
    <w:rsid w:val="00F625F2"/>
    <w:rsid w:val="00F649BA"/>
    <w:rsid w:val="00F65CFC"/>
    <w:rsid w:val="00F66B79"/>
    <w:rsid w:val="00F66EAC"/>
    <w:rsid w:val="00F67385"/>
    <w:rsid w:val="00F7531A"/>
    <w:rsid w:val="00F758E0"/>
    <w:rsid w:val="00F76664"/>
    <w:rsid w:val="00F77408"/>
    <w:rsid w:val="00F77EE8"/>
    <w:rsid w:val="00F80D45"/>
    <w:rsid w:val="00F812CB"/>
    <w:rsid w:val="00F84898"/>
    <w:rsid w:val="00F90986"/>
    <w:rsid w:val="00F911A8"/>
    <w:rsid w:val="00F92AF2"/>
    <w:rsid w:val="00F9419C"/>
    <w:rsid w:val="00F9586F"/>
    <w:rsid w:val="00FA0CE3"/>
    <w:rsid w:val="00FA18B1"/>
    <w:rsid w:val="00FA2887"/>
    <w:rsid w:val="00FA3C3C"/>
    <w:rsid w:val="00FB03CB"/>
    <w:rsid w:val="00FB2363"/>
    <w:rsid w:val="00FB2863"/>
    <w:rsid w:val="00FB2F7B"/>
    <w:rsid w:val="00FB3254"/>
    <w:rsid w:val="00FB3662"/>
    <w:rsid w:val="00FB3E66"/>
    <w:rsid w:val="00FB53B1"/>
    <w:rsid w:val="00FC5DE4"/>
    <w:rsid w:val="00FC7A3A"/>
    <w:rsid w:val="00FD1C72"/>
    <w:rsid w:val="00FD4991"/>
    <w:rsid w:val="00FD5623"/>
    <w:rsid w:val="00FE13A3"/>
    <w:rsid w:val="00FE2A2F"/>
    <w:rsid w:val="00FE2B88"/>
    <w:rsid w:val="00FE2EF9"/>
    <w:rsid w:val="00FF122B"/>
    <w:rsid w:val="00FF1DE6"/>
    <w:rsid w:val="00FF2444"/>
    <w:rsid w:val="00FF37BE"/>
    <w:rsid w:val="00FF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uiPriority w:val="99"/>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semiHidden/>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semiHidden/>
    <w:rsid w:val="00C03D5E"/>
    <w:rPr>
      <w:rFonts w:eastAsia="Times New Roman"/>
      <w:sz w:val="20"/>
      <w:szCs w:val="20"/>
    </w:rPr>
  </w:style>
  <w:style w:type="character" w:styleId="afb">
    <w:name w:val="footnote reference"/>
    <w:uiPriority w:val="99"/>
    <w:semiHidden/>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UnresolvedMention">
    <w:name w:val="Unresolved Mention"/>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paragraph" w:customStyle="1" w:styleId="p3">
    <w:name w:val="p3"/>
    <w:basedOn w:val="a"/>
    <w:rsid w:val="00467FD9"/>
    <w:pPr>
      <w:suppressAutoHyphens/>
      <w:spacing w:before="280" w:after="280" w:line="240" w:lineRule="auto"/>
    </w:pPr>
    <w:rPr>
      <w:rFonts w:ascii="Times New Roman" w:hAnsi="Times New Roman" w:cs="Times New Roman"/>
      <w:sz w:val="24"/>
      <w:szCs w:val="24"/>
      <w:lang w:eastAsia="ar-SA"/>
    </w:rPr>
  </w:style>
  <w:style w:type="character" w:customStyle="1" w:styleId="30">
    <w:name w:val="Основной текст (3)_"/>
    <w:basedOn w:val="a0"/>
    <w:link w:val="31"/>
    <w:rsid w:val="008C531C"/>
    <w:rPr>
      <w:sz w:val="23"/>
      <w:szCs w:val="23"/>
      <w:shd w:val="clear" w:color="auto" w:fill="FFFFFF"/>
    </w:rPr>
  </w:style>
  <w:style w:type="paragraph" w:customStyle="1" w:styleId="31">
    <w:name w:val="Основной текст (3)"/>
    <w:basedOn w:val="a"/>
    <w:link w:val="30"/>
    <w:rsid w:val="008C531C"/>
    <w:pPr>
      <w:widowControl w:val="0"/>
      <w:shd w:val="clear" w:color="auto" w:fill="FFFFFF"/>
      <w:spacing w:after="900" w:line="269" w:lineRule="exact"/>
      <w:jc w:val="right"/>
    </w:pPr>
    <w:rPr>
      <w:rFonts w:ascii="Times New Roman" w:eastAsia="Calibri" w:hAnsi="Times New Roman" w:cs="Times New Roman"/>
      <w:sz w:val="23"/>
      <w:szCs w:val="23"/>
    </w:rPr>
  </w:style>
  <w:style w:type="paragraph" w:styleId="20">
    <w:name w:val="Body Text Indent 2"/>
    <w:basedOn w:val="a"/>
    <w:link w:val="22"/>
    <w:uiPriority w:val="99"/>
    <w:semiHidden/>
    <w:unhideWhenUsed/>
    <w:rsid w:val="00FD5623"/>
    <w:pPr>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basedOn w:val="a0"/>
    <w:link w:val="20"/>
    <w:uiPriority w:val="99"/>
    <w:semiHidden/>
    <w:rsid w:val="00FD5623"/>
    <w:rPr>
      <w:rFonts w:eastAsia="Times New Roman"/>
      <w:sz w:val="24"/>
      <w:szCs w:val="24"/>
    </w:rPr>
  </w:style>
  <w:style w:type="paragraph" w:customStyle="1" w:styleId="ConsPlusCell">
    <w:name w:val="ConsPlusCell"/>
    <w:rsid w:val="00FD5623"/>
    <w:pPr>
      <w:widowControl w:val="0"/>
      <w:autoSpaceDE w:val="0"/>
      <w:autoSpaceDN w:val="0"/>
      <w:adjustRightInd w:val="0"/>
    </w:pPr>
    <w:rPr>
      <w:rFonts w:ascii="Arial" w:eastAsia="Times New Roman" w:hAnsi="Arial" w:cs="Arial"/>
      <w:sz w:val="20"/>
      <w:szCs w:val="20"/>
    </w:rPr>
  </w:style>
  <w:style w:type="paragraph" w:customStyle="1" w:styleId="formattext">
    <w:name w:val="formattext"/>
    <w:basedOn w:val="a"/>
    <w:rsid w:val="000D75AE"/>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5804">
      <w:bodyDiv w:val="1"/>
      <w:marLeft w:val="0"/>
      <w:marRight w:val="0"/>
      <w:marTop w:val="0"/>
      <w:marBottom w:val="0"/>
      <w:divBdr>
        <w:top w:val="none" w:sz="0" w:space="0" w:color="auto"/>
        <w:left w:val="none" w:sz="0" w:space="0" w:color="auto"/>
        <w:bottom w:val="none" w:sz="0" w:space="0" w:color="auto"/>
        <w:right w:val="none" w:sz="0" w:space="0" w:color="auto"/>
      </w:divBdr>
    </w:div>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383792219">
      <w:bodyDiv w:val="1"/>
      <w:marLeft w:val="0"/>
      <w:marRight w:val="0"/>
      <w:marTop w:val="0"/>
      <w:marBottom w:val="0"/>
      <w:divBdr>
        <w:top w:val="none" w:sz="0" w:space="0" w:color="auto"/>
        <w:left w:val="none" w:sz="0" w:space="0" w:color="auto"/>
        <w:bottom w:val="none" w:sz="0" w:space="0" w:color="auto"/>
        <w:right w:val="none" w:sz="0" w:space="0" w:color="auto"/>
      </w:divBdr>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081298433">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7364981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1858813516">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116149A8FD430FAE190DF1AC75DE960828CA9AADF1755893F78872AF6E0773FD34DC9092w7k5K" TargetMode="External"/><Relationship Id="rId18" Type="http://schemas.openxmlformats.org/officeDocument/2006/relationships/hyperlink" Target="consultantplus://offline/ref=AB116149A8FD430FAE190DF1AC75DE960928C894A3FC755893F78872AF6E0773FD34DC94917D4F98w9kDK" TargetMode="External"/><Relationship Id="rId26" Type="http://schemas.openxmlformats.org/officeDocument/2006/relationships/hyperlink" Target="consultantplus://offline/ref=AB116149A8FD430FAE190DF1AC75DE960828CA9AA9FE755893F78872AF6E0773FD34DC9794w7kFK" TargetMode="External"/><Relationship Id="rId39" Type="http://schemas.openxmlformats.org/officeDocument/2006/relationships/hyperlink" Target="garantf1://71484216.1/" TargetMode="External"/><Relationship Id="rId3" Type="http://schemas.openxmlformats.org/officeDocument/2006/relationships/styles" Target="styles.xml"/><Relationship Id="rId21" Type="http://schemas.openxmlformats.org/officeDocument/2006/relationships/hyperlink" Target="consultantplus://offline/ref=AB116149A8FD430FAE190DF1AC75DE960921CF9DADF0755893F78872AFw6kEK" TargetMode="External"/><Relationship Id="rId34" Type="http://schemas.openxmlformats.org/officeDocument/2006/relationships/hyperlink" Target="consultantplus://offline/ref=AB116149A8FD430FAE190DF1AC75DE960A2ECA99AFFA755893F78872AF6E0773FD34DC94917D4F98w9k9K" TargetMode="External"/><Relationship Id="rId42" Type="http://schemas.openxmlformats.org/officeDocument/2006/relationships/hyperlink" Target="consultantplus://offline/ref=3C4E79CC8339BD7FE842B42EB3708FD5586E23430DCEBD2C938200539003B36E133D53BC0F14D8xAk2K" TargetMode="External"/><Relationship Id="rId47"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AB116149A8FD430FAE190DF1AC75DE960920CE9DAAF8755893F78872AFw6kEK" TargetMode="External"/><Relationship Id="rId17" Type="http://schemas.openxmlformats.org/officeDocument/2006/relationships/hyperlink" Target="consultantplus://offline/ref=AB116149A8FD430FAE1912E4A975DE960928CE9FA2F228529BAE8470wAk8K" TargetMode="External"/><Relationship Id="rId25" Type="http://schemas.openxmlformats.org/officeDocument/2006/relationships/hyperlink" Target="consultantplus://offline/ref=AB116149A8FD430FAE1912E4A975DE960929C99BA9F228529BAE8470wAk8K" TargetMode="External"/><Relationship Id="rId33" Type="http://schemas.openxmlformats.org/officeDocument/2006/relationships/hyperlink" Target="consultantplus://offline/ref=AB116149A8FD430FAE1904E8AB75DE96082AC195A9F1755893F78872AFw6kEK" TargetMode="External"/><Relationship Id="rId38" Type="http://schemas.openxmlformats.org/officeDocument/2006/relationships/hyperlink" Target="garantf1://3822829.0/"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B116149A8FD430FAE1912E4A975DE960A21CE9CABF228529BAE8470wAk8K" TargetMode="External"/><Relationship Id="rId20" Type="http://schemas.openxmlformats.org/officeDocument/2006/relationships/hyperlink" Target="consultantplus://offline/ref=AB116149A8FD430FAE190DF1AC75DE960220CD9AAFF228529BAE8470wAk8K" TargetMode="External"/><Relationship Id="rId29" Type="http://schemas.openxmlformats.org/officeDocument/2006/relationships/hyperlink" Target="consultantplus://offline/ref=AB116149A8FD430FAE190DF1AC75DE960F2CCE9BA9F228529BAE8470wAk8K" TargetMode="External"/><Relationship Id="rId41" Type="http://schemas.openxmlformats.org/officeDocument/2006/relationships/hyperlink" Target="consultantplus://offline/ref=3C4E79CC8339BD7FE842AB3BB6708FD553662D470BCEBD2C93820053x9k0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116149A8FD430FAE190DF1AC75DE960828CD9EAAFE755893F78872AFw6kEK" TargetMode="External"/><Relationship Id="rId24" Type="http://schemas.openxmlformats.org/officeDocument/2006/relationships/hyperlink" Target="consultantplus://offline/ref=AB116149A8FD430FAE190DF1AC75DE960A2ECA99AFFA755893F78872AFw6kEK" TargetMode="External"/><Relationship Id="rId32" Type="http://schemas.openxmlformats.org/officeDocument/2006/relationships/hyperlink" Target="consultantplus://offline/ref=AB116149A8FD430FAE190DF1AC75DE960920CC9AACF9755893F78872AFw6kEK" TargetMode="External"/><Relationship Id="rId37" Type="http://schemas.openxmlformats.org/officeDocument/2006/relationships/hyperlink" Target="consultantplus://offline/ref=3C4E79CC8339BD7FE842AB3BB6708FD5506025470CCEBD2C93820053x9k0K" TargetMode="External"/><Relationship Id="rId40" Type="http://schemas.openxmlformats.org/officeDocument/2006/relationships/hyperlink" Target="consultantplus://offline/ref=3C4E79CC8339BD7FE842B42EB3708FD5526620440AC5E0269BDB0C5197x0kCK" TargetMode="External"/><Relationship Id="rId45" Type="http://schemas.openxmlformats.org/officeDocument/2006/relationships/hyperlink" Target="consultantplus://offline/ref=3C4E79CC8339BD7FE842B42EB3708FD550672D450EC3E0269BDB0C51970CEC7914745FBD0F14D9A1x0kCK" TargetMode="External"/><Relationship Id="rId5" Type="http://schemas.openxmlformats.org/officeDocument/2006/relationships/settings" Target="settings.xml"/><Relationship Id="rId15" Type="http://schemas.openxmlformats.org/officeDocument/2006/relationships/hyperlink" Target="consultantplus://offline/ref=AB116149A8FD430FAE190DF1AC75DE960A2BCC94AEFC755893F78872AFw6kEK" TargetMode="External"/><Relationship Id="rId23" Type="http://schemas.openxmlformats.org/officeDocument/2006/relationships/hyperlink" Target="consultantplus://offline/ref=AB116149A8FD430FAE1912E4A975DE960A2FCC99ABF228529BAE8470wAk8K" TargetMode="External"/><Relationship Id="rId28" Type="http://schemas.openxmlformats.org/officeDocument/2006/relationships/hyperlink" Target="consultantplus://offline/ref=AB116149A8FD430FAE1912E4A975DE960A2FCC99ABF228529BAE8470wAk8K" TargetMode="External"/><Relationship Id="rId36" Type="http://schemas.openxmlformats.org/officeDocument/2006/relationships/hyperlink" Target="consultantplus://offline/ref=AB116149A8FD430FAE1912E4A975DE960A2DCA9CA2F228529BAE8470wAk8K" TargetMode="External"/><Relationship Id="rId49" Type="http://schemas.openxmlformats.org/officeDocument/2006/relationships/theme" Target="theme/theme1.xml"/><Relationship Id="rId10" Type="http://schemas.openxmlformats.org/officeDocument/2006/relationships/hyperlink" Target="consultantplus://offline/ref=AB116149A8FD430FAE190DF1AC75DE960828CA99A8F8755893F78872AF6E0773FD34DC9299w7k8K" TargetMode="External"/><Relationship Id="rId19" Type="http://schemas.openxmlformats.org/officeDocument/2006/relationships/hyperlink" Target="consultantplus://offline/ref=AB116149A8FD430FAE1912E4A975DE960A29CA9BA0AF225AC2A286w7k7K" TargetMode="External"/><Relationship Id="rId31" Type="http://schemas.openxmlformats.org/officeDocument/2006/relationships/hyperlink" Target="consultantplus://offline/ref=AB116149A8FD430FAE1912E4A975DE960929C99BA3F228529BAE8470wAk8K" TargetMode="External"/><Relationship Id="rId44" Type="http://schemas.openxmlformats.org/officeDocument/2006/relationships/hyperlink" Target="consultantplus://offline/ref=3C4E79CC8339BD7FE842AB3BB6708FD550652C4206CEBD2C93820053x9k0K" TargetMode="External"/><Relationship Id="rId4" Type="http://schemas.microsoft.com/office/2007/relationships/stylesWithEffects" Target="stylesWithEffects.xml"/><Relationship Id="rId9" Type="http://schemas.openxmlformats.org/officeDocument/2006/relationships/hyperlink" Target="consultantplus://offline/ref=AB116149A8FD430FAE190DF1AC75DE960828CD98AFF1755893F78872AF6E0773FD34DC97907Dw4kEK" TargetMode="External"/><Relationship Id="rId14" Type="http://schemas.openxmlformats.org/officeDocument/2006/relationships/hyperlink" Target="consultantplus://offline/ref=AB116149A8FD430FAE1913FCBA19829E0D239791AAF97B08CAA18E25F03E0126BD74DAC1D23942989B8D7519w1kFK" TargetMode="External"/><Relationship Id="rId22" Type="http://schemas.openxmlformats.org/officeDocument/2006/relationships/hyperlink" Target="consultantplus://offline/ref=AB116149A8FD430FAE190DF1AC75DE960828CD9DAEF9755893F78872AFw6kEK" TargetMode="External"/><Relationship Id="rId27" Type="http://schemas.openxmlformats.org/officeDocument/2006/relationships/hyperlink" Target="consultantplus://offline/ref=AB116149A8FD430FAE1912E4A975DE960A21CD98ADF228529BAE8470wAk8K" TargetMode="External"/><Relationship Id="rId30" Type="http://schemas.openxmlformats.org/officeDocument/2006/relationships/hyperlink" Target="consultantplus://offline/ref=AB116149A8FD430FAE190DF1AC75DE960A28C894A2F9755893F78872AFw6kEK" TargetMode="External"/><Relationship Id="rId35" Type="http://schemas.openxmlformats.org/officeDocument/2006/relationships/hyperlink" Target="consultantplus://offline/ref=AB116149A8FD430FAE190DF1AC75DE960A28C894A2F9755893F78872AFw6kEK" TargetMode="External"/><Relationship Id="rId43" Type="http://schemas.openxmlformats.org/officeDocument/2006/relationships/hyperlink" Target="consultantplus://offline/ref=3C4E79CC8339BD7FE842AB3BB6708FD55367244207CEBD2C93820053x9k0K"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2266B-87E6-4DE5-8005-B08C7FEE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77</Pages>
  <Words>31015</Words>
  <Characters>176789</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User</cp:lastModifiedBy>
  <cp:revision>129</cp:revision>
  <cp:lastPrinted>2019-11-06T05:59:00Z</cp:lastPrinted>
  <dcterms:created xsi:type="dcterms:W3CDTF">2019-11-06T06:05:00Z</dcterms:created>
  <dcterms:modified xsi:type="dcterms:W3CDTF">2022-07-25T08:59:00Z</dcterms:modified>
</cp:coreProperties>
</file>